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E" w:rsidRPr="00572B77" w:rsidRDefault="00AA4EA2" w:rsidP="00D868A0">
      <w:pPr>
        <w:shd w:val="clear" w:color="auto" w:fill="FFFFFF"/>
        <w:spacing w:after="0" w:line="312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</w:t>
      </w:r>
      <w:r w:rsidR="001268EB"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N 1</w:t>
      </w:r>
    </w:p>
    <w:p w:rsidR="00F81E6E" w:rsidRPr="00572B77" w:rsidRDefault="00F81E6E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                                                          </w:t>
      </w:r>
    </w:p>
    <w:p w:rsidR="00F81E6E" w:rsidRPr="007C6B85" w:rsidRDefault="006E20F8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hy-AM"/>
        </w:rPr>
      </w:pPr>
      <w:r>
        <w:rPr>
          <w:rFonts w:ascii="Arial LatArm" w:eastAsia="Times New Roman" w:hAnsi="Arial LatArm" w:cs="Times New Roman"/>
          <w:color w:val="000000"/>
          <w:lang w:val="hy-AM"/>
        </w:rPr>
        <w:t xml:space="preserve">           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  <w:r w:rsidRPr="006E20F8">
        <w:rPr>
          <w:rFonts w:eastAsia="Times New Roman" w:cs="Times New Roman"/>
          <w:color w:val="000000"/>
          <w:lang w:val="en-US"/>
        </w:rPr>
        <w:t xml:space="preserve"> 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201</w:t>
      </w:r>
      <w:r w:rsidR="00EA02E2" w:rsidRPr="00572B77">
        <w:rPr>
          <w:rFonts w:ascii="Arial LatArm" w:eastAsia="Times New Roman" w:hAnsi="Arial LatArm" w:cs="Times New Roman"/>
          <w:color w:val="000000"/>
          <w:lang w:val="en-US"/>
        </w:rPr>
        <w:t>8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AB3692"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="00AB3692" w:rsidRPr="00572B77">
        <w:rPr>
          <w:rFonts w:ascii="Arial LatArm" w:eastAsia="Times New Roman" w:hAnsi="Arial LatArm" w:cs="Times New Roman"/>
          <w:color w:val="000000"/>
          <w:lang w:val="en-US"/>
        </w:rPr>
        <w:t xml:space="preserve"> </w:t>
      </w:r>
      <w:r>
        <w:rPr>
          <w:rFonts w:ascii="Sylfaen" w:eastAsia="Times New Roman" w:hAnsi="Sylfaen" w:cs="Times New Roman"/>
          <w:color w:val="000000"/>
        </w:rPr>
        <w:t>դեկտեմբերի</w:t>
      </w:r>
      <w:r w:rsidRPr="006E20F8">
        <w:rPr>
          <w:rFonts w:ascii="Sylfaen" w:eastAsia="Times New Roman" w:hAnsi="Sylfaen" w:cs="Times New Roman"/>
          <w:color w:val="000000"/>
          <w:lang w:val="en-US"/>
        </w:rPr>
        <w:t xml:space="preserve"> 26</w:t>
      </w:r>
      <w:r w:rsidR="00C44C21" w:rsidRPr="00C44C21">
        <w:rPr>
          <w:rFonts w:ascii="Sylfaen" w:eastAsia="Times New Roman" w:hAnsi="Sylfaen" w:cs="Times New Roman"/>
          <w:color w:val="000000"/>
          <w:lang w:val="en-US"/>
        </w:rPr>
        <w:t>-</w:t>
      </w:r>
      <w:r w:rsidR="00C44C21">
        <w:rPr>
          <w:rFonts w:ascii="Sylfaen" w:eastAsia="Times New Roman" w:hAnsi="Sylfaen" w:cs="Times New Roman"/>
          <w:color w:val="000000"/>
        </w:rPr>
        <w:t>ի</w:t>
      </w:r>
      <w:r w:rsidR="00C44C21" w:rsidRPr="00C44C2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C44C21">
        <w:rPr>
          <w:rFonts w:ascii="Sylfaen" w:eastAsia="Times New Roman" w:hAnsi="Sylfaen" w:cs="Times New Roman"/>
          <w:color w:val="000000"/>
          <w:lang w:val="hy-AM"/>
        </w:rPr>
        <w:t>N</w:t>
      </w:r>
      <w:r w:rsidRPr="006E20F8">
        <w:rPr>
          <w:rFonts w:ascii="Sylfaen" w:eastAsia="Times New Roman" w:hAnsi="Sylfaen" w:cs="Times New Roman"/>
          <w:color w:val="000000"/>
          <w:lang w:val="en-US"/>
        </w:rPr>
        <w:t xml:space="preserve"> 78-</w:t>
      </w:r>
      <w:r>
        <w:rPr>
          <w:rFonts w:ascii="Sylfaen" w:eastAsia="Times New Roman" w:hAnsi="Sylfaen" w:cs="Times New Roman"/>
          <w:color w:val="000000"/>
        </w:rPr>
        <w:t>Ն</w:t>
      </w:r>
      <w:r w:rsidRPr="006E20F8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bookmarkStart w:id="0" w:name="_GoBack"/>
      <w:bookmarkEnd w:id="0"/>
    </w:p>
    <w:p w:rsidR="009055E9" w:rsidRPr="00C44C21" w:rsidRDefault="00EC4403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C44C21">
        <w:rPr>
          <w:rFonts w:ascii="Arial LatArm" w:eastAsia="Times New Roman" w:hAnsi="Arial LatArm" w:cs="Times New Roman"/>
          <w:color w:val="000000"/>
          <w:lang w:val="en-US"/>
        </w:rPr>
        <w:t xml:space="preserve">  </w:t>
      </w:r>
    </w:p>
    <w:p w:rsidR="009055E9" w:rsidRPr="008677F6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201</w:t>
      </w:r>
      <w:r w:rsidR="00EA02E2" w:rsidRPr="00FE392A">
        <w:rPr>
          <w:rFonts w:ascii="Arial LatArm" w:eastAsia="Times New Roman" w:hAnsi="Arial LatArm" w:cs="Times New Roman"/>
          <w:color w:val="000000"/>
          <w:lang w:val="en-US"/>
        </w:rPr>
        <w:t>9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տուրքերի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p w:rsidR="009055E9" w:rsidRPr="009055E9" w:rsidRDefault="009055E9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61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3"/>
        <w:gridCol w:w="2134"/>
        <w:gridCol w:w="1559"/>
        <w:gridCol w:w="703"/>
        <w:gridCol w:w="1565"/>
        <w:gridCol w:w="703"/>
        <w:gridCol w:w="1565"/>
        <w:gridCol w:w="567"/>
        <w:gridCol w:w="243"/>
        <w:gridCol w:w="62"/>
      </w:tblGrid>
      <w:tr w:rsidR="00745D09" w:rsidTr="0069067C">
        <w:trPr>
          <w:gridAfter w:val="2"/>
          <w:wAfter w:w="305" w:type="dxa"/>
          <w:trHeight w:val="122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FE392A" w:rsidRDefault="00745D09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45D09" w:rsidRPr="00502E9A" w:rsidRDefault="00745D09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6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Default="00745D09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  <w:p w:rsidR="00745D09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155C7B">
              <w:rPr>
                <w:rStyle w:val="apple-converted-space"/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55C7B">
              <w:rPr>
                <w:rStyle w:val="apple-converted-space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  <w:p w:rsidR="00745D09" w:rsidRDefault="00745D09" w:rsidP="009055E9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745D09" w:rsidRPr="0093134D" w:rsidRDefault="00745D09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5D09" w:rsidRPr="00502E9A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սահմանաված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D09" w:rsidRDefault="00745D09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45D09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79433B" w:rsidRPr="00745D09" w:rsidRDefault="0079433B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79433B" w:rsidTr="006E20F8">
        <w:trPr>
          <w:gridAfter w:val="2"/>
          <w:wAfter w:w="305" w:type="dxa"/>
          <w:trHeight w:val="19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Եղվարդ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69067C" w:rsidRDefault="0079433B" w:rsidP="0069067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Զովունի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Զորավան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Արագյուղ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Բուժական</w:t>
            </w:r>
          </w:p>
          <w:p w:rsidR="0079433B" w:rsidRPr="0079433B" w:rsidRDefault="0079433B" w:rsidP="0079433B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Սարալան</w:t>
            </w:r>
            <w:r>
              <w:rPr>
                <w:rFonts w:ascii="GHEA Grapalat" w:hAnsi="GHEA Grapalat"/>
                <w:sz w:val="24"/>
                <w:szCs w:val="24"/>
              </w:rPr>
              <w:t>ջ</w:t>
            </w: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BC3B3B" w:rsidRDefault="00081EA2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անհատական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բնակելի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այգեգործական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ամառանոցային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ինչպես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հասարակական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արտադրական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15.000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Default="00770248" w:rsidP="0077024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Pr="0069067C" w:rsidRDefault="0069067C" w:rsidP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9067C" w:rsidRDefault="0069067C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7.500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9067C" w:rsidRDefault="00081EA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Default="0069067C" w:rsidP="0069067C">
            <w:pPr>
              <w:spacing w:line="24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081EA2" w:rsidRP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բ</w:t>
            </w:r>
          </w:p>
          <w:p w:rsidR="00081EA2" w:rsidRDefault="00081EA2" w:rsidP="009055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BC3B3B" w:rsidRDefault="00081EA2" w:rsidP="00FA588F">
            <w:pPr>
              <w:ind w:left="-663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C3B3B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չնախատեսված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- 3000-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081EA2" w:rsidRPr="00A31639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0.50.5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0A58B1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9B52BE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ճարտարապետաշինարարական նախագծով</w:t>
            </w:r>
            <w:r w:rsidRPr="00A70992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6E20F8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վերակառուցման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արդիականացման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աշխատանքներից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տրամաչափային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հոդվածի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մասով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6E20F8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C862B0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ապա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իմաստով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նկատմամբ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հոդվածի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.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տվության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հեղուկ վառելիքի, սեղմված բնական կամ հեղուկացված նավթային գազերի վաճառքի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F91D2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հեղուկ վառելիքի վաճառքի թույլտվության համար՝օրացուցային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տարածքում սեղմված բնական կամ հեղուկացված նավթային գազերի վաճառքի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տարվա համար</w:t>
            </w:r>
            <w:r w:rsidRPr="00A3163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992">
              <w:rPr>
                <w:rFonts w:ascii="GHEA Grapalat" w:hAnsi="GHEA Grapalat"/>
                <w:sz w:val="20"/>
                <w:szCs w:val="20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տարվա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A588F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C4403" w:rsidRDefault="00081EA2" w:rsidP="00EC4403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ոգելից և ալկոհոլային խմիչքների և (կամ) ծխախոտի արտադրանքի վաճառքի թույլտվության 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61340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ոգելից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ալկոհոլային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խմիչքի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13.001-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C1222F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EC4403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1340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2B74C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ծխախոտի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արտադրանքի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հիմնական և ոչ հիմնական շինությունների ներսում վաճառքի կազմակերպմ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ան դեպքում 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- 100-ից մինչև 200 քառակուսի մետր ընդհանուր մակերես ունեցող հիմնական և ոչ հիմնական շինությունների ներսում վաճառքի կազմա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կերպման դեպքում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- 200-ից մինչև 500 քառակուսի մետր ընդհանուր 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մակերես ունեցող հիմնական և ոչ հիմնական շինությունների ներսում վաճառքի կազմակերպման դեպքո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FA588F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հիմնական և ոչ հիմնական շինությունների ներսում վաճառքի կազմակերպման դեպք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ում </w:t>
            </w:r>
            <w:r w:rsidRPr="00FA58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45.001</w:t>
            </w:r>
          </w:p>
          <w:p w:rsidR="00081EA2" w:rsidRPr="002B74CC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10.100</w:t>
            </w: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8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C1222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2B74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իրավաբանական անձանց և անհատ ձեռնարկատերերին համայնքի վարչ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ական տարածքում «Առևտրի և ծառայությունների մասին» Հայաստանի Հանրապետության օրենքով սահմանված՝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բացօթյա առևտրի կազմակերպման թույլտվության համար՝ յուրաքանչյուր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օրվա համար </w:t>
            </w:r>
            <w:r w:rsidRPr="00C1222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մեկ քառակուսի մետրի 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B7021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A588F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D40EF8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40EF8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շահումով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խաղատներին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ժամը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24.00-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հետո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աշխատելու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տարվա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A59A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proofErr w:type="gramEnd"/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042CE0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վիճակախաղերի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1"/>
          <w:wAfter w:w="62" w:type="dxa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ւր եռամսյակի համար սահման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ել՝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մինչև 26 քառակուսի մետր ընդհանուր մակերես ունեցող հանրային սննդի օբյեկտի հ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ամար </w:t>
            </w:r>
          </w:p>
          <w:p w:rsidR="00081EA2" w:rsidRPr="007443CA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- 26-ից մինչև 50 քառակուսի մետր ընդհանուր մակերես ունեցող հանրային սննդի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օբյեկտի համար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հանրային սնն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դի օբյեկտի համար</w:t>
            </w:r>
          </w:p>
          <w:p w:rsidR="00081EA2" w:rsidRPr="003D3D8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հանրային սննդի օբ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յեկտի համար 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66A8A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հանրային սննդի օբյեկտի համա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081EA2" w:rsidRPr="00B06A6F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B06A6F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50.001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EC5973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</w:p>
          <w:p w:rsidR="00081EA2" w:rsidRPr="00A31639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EC5973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80363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</w:t>
            </w:r>
          </w:p>
          <w:p w:rsidR="00081EA2" w:rsidRPr="00112A27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7024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B06A6F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</w:p>
          <w:p w:rsidR="00081EA2" w:rsidRPr="00112A27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ոչ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- 26-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- 50-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- 100-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ւսի մետր ընդհանուր մակերես ունեցող հանրային սննդ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ի օբյեկտի համար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- 200-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ավելի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1.001-2.001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2.001-4.001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4.001-8.001</w:t>
            </w:r>
          </w:p>
          <w:p w:rsidR="00081EA2" w:rsidRPr="00B06A6F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8.001-15.001</w:t>
            </w:r>
          </w:p>
          <w:p w:rsidR="00081EA2" w:rsidRPr="00502E9A" w:rsidRDefault="00081EA2" w:rsidP="000A53C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ամիս մեկ քառակուսի մետրի համար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ալկոհոլային սպիրտի պարունակությունը մինչև 20 ծավալային տոկոս արտադրանք գովազդող արտաքին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գովազդի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770248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081EA2" w:rsidRPr="00A31639" w:rsidTr="00FE39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սոցիալական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 արտաքին գովազդի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  <w:trHeight w:val="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55281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004A3A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004A3A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տարվա համար 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մարդատար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բացառությամբ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երթուղային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տաքսիների՝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միկրոավտոբուսների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ծառայություն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իրականացնելու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մեքենայի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EC5973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55281" w:rsidRDefault="00081EA2" w:rsidP="00F5528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770248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="00081EA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մասնավոր գերեզմանատան կազմակերպման և շահագործման թույլտվության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համար՝ օրացուցային տարվա 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B06A6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3 հա-ից մինչև 5 հա մակերես ունեցող գերեզմանատների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3D3D8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5 հա-ից մինչև 7 հա մակերես ունեցող 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նատների համար </w:t>
            </w: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9433B" w:rsidRDefault="00081EA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B06A6F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7 հա-ից մինչև 10 հա մակերես ունեցող գերեզմ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անատների համար </w:t>
            </w:r>
          </w:p>
          <w:p w:rsidR="0079433B" w:rsidRPr="00A31639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86A1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նատների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79433B" w:rsidRPr="00416BEC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A31639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A31639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</w:tbl>
    <w:p w:rsidR="00081EA2" w:rsidRDefault="00081EA2" w:rsidP="009055E9">
      <w:pPr>
        <w:rPr>
          <w:rFonts w:ascii="GHEA Grapalat" w:hAnsi="GHEA Grapalat"/>
          <w:sz w:val="20"/>
          <w:szCs w:val="20"/>
        </w:rPr>
      </w:pPr>
    </w:p>
    <w:p w:rsidR="009055E9" w:rsidRPr="005E3E0A" w:rsidRDefault="009055E9" w:rsidP="009055E9">
      <w:pPr>
        <w:rPr>
          <w:rFonts w:ascii="GHEA Grapalat" w:hAnsi="GHEA Grapalat"/>
          <w:sz w:val="20"/>
          <w:szCs w:val="20"/>
        </w:rPr>
      </w:pPr>
    </w:p>
    <w:p w:rsidR="009055E9" w:rsidRPr="005E3E0A" w:rsidRDefault="009055E9" w:rsidP="009055E9">
      <w:pPr>
        <w:rPr>
          <w:rFonts w:ascii="GHEA Grapalat" w:hAnsi="GHEA Grapalat"/>
          <w:sz w:val="20"/>
          <w:szCs w:val="20"/>
        </w:rPr>
      </w:pPr>
    </w:p>
    <w:p w:rsidR="00572B77" w:rsidRDefault="00572B77" w:rsidP="009055E9">
      <w:pPr>
        <w:rPr>
          <w:rFonts w:ascii="GHEA Grapalat" w:hAnsi="GHEA Grapalat"/>
          <w:sz w:val="20"/>
          <w:szCs w:val="20"/>
        </w:rPr>
      </w:pPr>
    </w:p>
    <w:p w:rsidR="00572B77" w:rsidRDefault="00572B77" w:rsidP="009055E9">
      <w:pPr>
        <w:rPr>
          <w:rFonts w:ascii="GHEA Grapalat" w:hAnsi="GHEA Grapalat"/>
          <w:sz w:val="20"/>
          <w:szCs w:val="20"/>
        </w:rPr>
      </w:pPr>
    </w:p>
    <w:p w:rsidR="00572B77" w:rsidRDefault="00572B77" w:rsidP="009055E9">
      <w:pPr>
        <w:rPr>
          <w:rFonts w:ascii="GHEA Grapalat" w:hAnsi="GHEA Grapalat"/>
          <w:sz w:val="20"/>
          <w:szCs w:val="20"/>
        </w:rPr>
      </w:pPr>
    </w:p>
    <w:p w:rsidR="00B31871" w:rsidRPr="005E3E0A" w:rsidRDefault="00B31871" w:rsidP="009055E9">
      <w:p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</w:p>
    <w:p w:rsidR="009055E9" w:rsidRDefault="009055E9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Default="006E20F8" w:rsidP="009055E9">
      <w:pPr>
        <w:rPr>
          <w:rFonts w:ascii="GHEA Grapalat" w:hAnsi="GHEA Grapalat"/>
          <w:sz w:val="20"/>
          <w:szCs w:val="20"/>
        </w:rPr>
      </w:pPr>
    </w:p>
    <w:p w:rsidR="006E20F8" w:rsidRPr="005E3E0A" w:rsidRDefault="006E20F8" w:rsidP="009055E9">
      <w:pPr>
        <w:rPr>
          <w:rFonts w:ascii="GHEA Grapalat" w:hAnsi="GHEA Grapalat"/>
          <w:sz w:val="20"/>
          <w:szCs w:val="20"/>
        </w:rPr>
      </w:pPr>
    </w:p>
    <w:p w:rsidR="009055E9" w:rsidRPr="00572B77" w:rsidRDefault="009055E9" w:rsidP="009055E9">
      <w:pPr>
        <w:shd w:val="clear" w:color="auto" w:fill="FFFFFF"/>
        <w:spacing w:line="288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lastRenderedPageBreak/>
        <w:t>Հավելված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N 2</w:t>
      </w:r>
    </w:p>
    <w:p w:rsidR="009055E9" w:rsidRPr="00572B77" w:rsidRDefault="009055E9" w:rsidP="009055E9">
      <w:pPr>
        <w:shd w:val="clear" w:color="auto" w:fill="FFFFFF"/>
        <w:spacing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6E20F8" w:rsidRPr="006E20F8" w:rsidRDefault="00AB3692" w:rsidP="006E20F8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</w:rPr>
      </w:pP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</w:t>
      </w:r>
      <w:r w:rsidR="006E20F8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201</w:t>
      </w:r>
      <w:r w:rsidR="006E20F8" w:rsidRPr="006E20F8">
        <w:rPr>
          <w:rFonts w:ascii="Arial LatArm" w:eastAsia="Times New Roman" w:hAnsi="Arial LatArm" w:cs="Times New Roman"/>
          <w:color w:val="000000"/>
        </w:rPr>
        <w:t>8</w:t>
      </w:r>
      <w:r w:rsidR="006E20F8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6E20F8"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="006E20F8" w:rsidRPr="006E20F8">
        <w:rPr>
          <w:rFonts w:ascii="Arial LatArm" w:eastAsia="Times New Roman" w:hAnsi="Arial LatArm" w:cs="Times New Roman"/>
          <w:color w:val="000000"/>
        </w:rPr>
        <w:t xml:space="preserve"> </w:t>
      </w:r>
      <w:r w:rsidR="006E20F8">
        <w:rPr>
          <w:rFonts w:ascii="Sylfaen" w:eastAsia="Times New Roman" w:hAnsi="Sylfaen" w:cs="Times New Roman"/>
          <w:color w:val="000000"/>
        </w:rPr>
        <w:t>դեկտեմբերի</w:t>
      </w:r>
      <w:r w:rsidR="006E20F8" w:rsidRPr="006E20F8">
        <w:rPr>
          <w:rFonts w:ascii="Sylfaen" w:eastAsia="Times New Roman" w:hAnsi="Sylfaen" w:cs="Times New Roman"/>
          <w:color w:val="000000"/>
        </w:rPr>
        <w:t xml:space="preserve"> 26-</w:t>
      </w:r>
      <w:r w:rsidR="006E20F8">
        <w:rPr>
          <w:rFonts w:ascii="Sylfaen" w:eastAsia="Times New Roman" w:hAnsi="Sylfaen" w:cs="Times New Roman"/>
          <w:color w:val="000000"/>
        </w:rPr>
        <w:t>ի</w:t>
      </w:r>
      <w:r w:rsidR="006E20F8" w:rsidRPr="006E20F8">
        <w:rPr>
          <w:rFonts w:ascii="Sylfaen" w:eastAsia="Times New Roman" w:hAnsi="Sylfaen" w:cs="Times New Roman"/>
          <w:color w:val="000000"/>
        </w:rPr>
        <w:t xml:space="preserve"> </w:t>
      </w:r>
      <w:r w:rsidR="006E20F8">
        <w:rPr>
          <w:rFonts w:ascii="Sylfaen" w:eastAsia="Times New Roman" w:hAnsi="Sylfaen" w:cs="Times New Roman"/>
          <w:color w:val="000000"/>
          <w:lang w:val="hy-AM"/>
        </w:rPr>
        <w:t>N</w:t>
      </w:r>
      <w:r w:rsidR="006E20F8" w:rsidRPr="006E20F8">
        <w:rPr>
          <w:rFonts w:ascii="Sylfaen" w:eastAsia="Times New Roman" w:hAnsi="Sylfaen" w:cs="Times New Roman"/>
          <w:color w:val="000000"/>
        </w:rPr>
        <w:t xml:space="preserve"> 78-</w:t>
      </w:r>
      <w:r w:rsidR="006E20F8">
        <w:rPr>
          <w:rFonts w:ascii="Sylfaen" w:eastAsia="Times New Roman" w:hAnsi="Sylfaen" w:cs="Times New Roman"/>
          <w:color w:val="000000"/>
        </w:rPr>
        <w:t>Ն</w:t>
      </w:r>
      <w:r w:rsidR="006E20F8" w:rsidRPr="006E20F8">
        <w:rPr>
          <w:rFonts w:ascii="Sylfaen" w:eastAsia="Times New Roman" w:hAnsi="Sylfaen" w:cs="Times New Roman"/>
          <w:color w:val="000000"/>
        </w:rPr>
        <w:t xml:space="preserve"> </w:t>
      </w:r>
      <w:r w:rsidR="006E20F8"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="006E20F8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</w:p>
    <w:p w:rsidR="00AB3692" w:rsidRPr="00572B77" w:rsidRDefault="00AB3692" w:rsidP="00AB3692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</w:rPr>
      </w:pPr>
    </w:p>
    <w:p w:rsidR="005E3E0A" w:rsidRPr="00EC4403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201</w:t>
      </w:r>
      <w:r w:rsidR="00EA02E2" w:rsidRPr="00572B77">
        <w:rPr>
          <w:rFonts w:ascii="Arial LatArm" w:eastAsia="Times New Roman" w:hAnsi="Arial LatArm" w:cs="Times New Roman"/>
          <w:color w:val="000000"/>
        </w:rPr>
        <w:t>9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վճարների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1512"/>
        <w:gridCol w:w="1984"/>
        <w:gridCol w:w="2126"/>
      </w:tblGrid>
      <w:tr w:rsidR="004E3822" w:rsidRPr="00AB7021" w:rsidTr="00066A8A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 վճարների տեսակները</w:t>
            </w:r>
          </w:p>
          <w:p w:rsidR="004E3822" w:rsidRPr="00A63409" w:rsidRDefault="004E3822" w:rsidP="009055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3822" w:rsidRPr="00A63409" w:rsidRDefault="004E3822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822" w:rsidRDefault="004E3822" w:rsidP="004E382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E3822" w:rsidRPr="00AB7021" w:rsidTr="00066A8A">
        <w:trPr>
          <w:trHeight w:val="19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/>
                <w:sz w:val="24"/>
                <w:szCs w:val="24"/>
                <w:lang w:val="hy-AM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Զորավան 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Արագյուղ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Բուժական</w:t>
            </w:r>
          </w:p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Սարալանջ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3E38A3" w:rsidRDefault="009055E9" w:rsidP="00FA588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տարածքում շենքի կամ շինության արտաքին տեսքը փոփոխող վերակառուցման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 կատարելու հետ կապված տեխնիկատնտեսական պայմաններ մշակելու և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հաստատելու համար՝ համայնքի մատուցած ծառայությունների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B47783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Pr="00BC3B3B" w:rsidRDefault="009055E9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</w:p>
          <w:p w:rsidR="00AB7021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շինարարության թույլտվություն պահանջող, բոլոր շինարարական աշխատանքներն</w:t>
            </w:r>
          </w:p>
          <w:p w:rsidR="009055E9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իրականացնելուց</w:t>
            </w:r>
            <w:r w:rsid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հետո շենքերի և շինությունների (այդ թվում` դրանց վերակառուցումը, վերականգնումը,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ուժեղացումը, արդիականացումը, ընդլայնումն ու բարեկարգումը) կառուցման ավարտը ավարտական</w:t>
            </w:r>
          </w:p>
          <w:p w:rsidR="009055E9" w:rsidRPr="00714DA5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ակտով փաստագրման ձևակերպման համար՝ համայնքի մատուցած ծառայությունների</w:t>
            </w:r>
          </w:p>
          <w:p w:rsidR="009055E9" w:rsidRPr="00C135A3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0A58B1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 xml:space="preserve">աշխատանքներն ավարտելուց հետո շահագործման թույլտվության ձևակերպման համար՝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մատուցած ծառայությունների դիմաց փոխ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B4778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տնօրինության և օգտագործման ներքո գտնվող հողերը հատկացնելու, հետ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վերցնելու և վարձակալության տրամադրելու դեպքերում փաստաթղթերի (փաթեթի)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նախապատրաստման համար` համայնքի մատուցած ծառայությունների դիմաց </w:t>
            </w:r>
          </w:p>
          <w:p w:rsidR="009055E9" w:rsidRPr="00D40EF8" w:rsidRDefault="009055E9" w:rsidP="00D40EF8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5E3E0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055E9"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9055E9" w:rsidRPr="006E20F8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կազմակերպվող մրցույթների և աճուրդների մասնակցության համար՝ </w:t>
            </w:r>
          </w:p>
          <w:p w:rsidR="009055E9" w:rsidRPr="00B47783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համայնքի մատուցած ծառայությունների դիմաց փոխհատուցման վճար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9055E9" w:rsidRPr="003E38A3" w:rsidTr="00066A8A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C862B0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աճուրդների կազ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մակերպման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A3163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մրցույթների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կազմակերպման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աղբահանության վճար վճարողների համար աղբահանության </w:t>
            </w: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  <w:p w:rsidR="00EF6C4F" w:rsidRPr="005E3E0A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աշխատանքները կազմակերպելու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աղբանության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սահմանել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6E11C5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F6C4F" w:rsidRPr="005E3E0A" w:rsidTr="00066A8A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DE1309" w:rsidRDefault="00EF6C4F" w:rsidP="00DE130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EF6C4F" w:rsidRPr="00AB7021" w:rsidRDefault="00EF6C4F" w:rsidP="00AB702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F3164" w:rsidRDefault="00EF6C4F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Բնակելի նպատակային նշանակության շենքերում և (կամ) շինություններում կոշտ</w:t>
            </w:r>
          </w:p>
          <w:p w:rsidR="00EF6C4F" w:rsidRPr="00D40EF8" w:rsidRDefault="00EF6C4F" w:rsidP="005E3E0A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ենցաղային թափոնների համար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F3164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EC35A7" w:rsidRDefault="00EF6C4F" w:rsidP="00EC35A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ըստ հաշվառված անձանց քանակի՝ համայնքում անձնագրային հաշվառման կանոններով ըստ հասցեի հաշվառում ունեցող և (կամ) բնակվող յուրաքանչյուր բնակչի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համար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ամսական 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50-ից 400</w:t>
            </w:r>
            <w:r w:rsidRPr="00EC35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EC35A7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880592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EF6C4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EF6C4F" w:rsidRPr="006E20F8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EF6C4F" w:rsidRPr="001D68CB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F55281" w:rsidRDefault="00EF6C4F" w:rsidP="009055E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Համայքներում առկա ոչ բնակելի նպատակային նշանակության շենքերում և  (կամ) շինություններում, այդ թվում՝ հասարակական, հանրային, ծառայությունների մատուցման, արտադրական, արդյունաբերական շենքերում և (կամ) շինություններում աղբահանության վճարը սահման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ել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ըստ շինության ընդհանուր մակերեսի հետևյալ դրույքաչափերով.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EC35A7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առևտրի (այդ թվում՝ շուկաների), հանրային սննդի և բնակչության սպասարկման այլ ծառայություններ իրականացվող շինությունների մասով մեկ քառակուսի մետր մակերեսի համար՝ (50-ից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յուրանոցների և հյուրանոցային տնտեսության ծառայություններ, ինչպես նաև այլ գործունեություն իրականացնող հասարակական շինությունների մասով՝ մեկ քառակուսի մետր մակերեսի համար՝ </w:t>
            </w:r>
          </w:p>
          <w:p w:rsidR="00EF6C4F" w:rsidRPr="00DE1309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>(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20-ից 50 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EF6C4F" w:rsidRPr="005E3E0A" w:rsidTr="00066A8A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7C10A4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արտադրական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գրասենյակային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նշանակության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(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5-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15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C10A4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C10A4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2B74CC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14DA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DE1309" w:rsidRDefault="00EF6C4F" w:rsidP="00EC35A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կրթական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մշակութային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առողջապահական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սպորտային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գիտահետազոտական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նմանատիպ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այլ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հասարակական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(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3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15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C10A4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F6C4F" w:rsidRPr="005A59A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14DA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714DA5" w:rsidRDefault="00EF6C4F" w:rsidP="009055E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EF6C4F" w:rsidRPr="00DE1309" w:rsidRDefault="00EF6C4F" w:rsidP="00DE130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շինություններում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որտեղ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իրականցվում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մեկից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ավելի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տնտեսական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գործունեություն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վճարն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ամբողջությամբ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հաշվարկել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(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առավել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բարձր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դրույքաչափով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):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EF6C4F" w:rsidRPr="00714DA5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066A8A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943CBB" w:rsidRDefault="0076113A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</w:t>
            </w:r>
            <w:r w:rsidR="00066A8A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66A8A" w:rsidRDefault="00066A8A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Default="00066A8A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Շինարարական և խոշոր եզրաչափի աղբի՝ ըստ ծավալի մեկ խորանարդ </w:t>
            </w:r>
            <w:r w:rsidR="00F91D2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մետրի հավաքման և փոխադրելու</w:t>
            </w:r>
          </w:p>
          <w:p w:rsidR="00066A8A" w:rsidRPr="00066A8A" w:rsidRDefault="00066A8A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066A8A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066A8A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76113A" w:rsidRDefault="0076113A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066A8A" w:rsidRPr="00066A8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943CBB" w:rsidRDefault="0076113A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="00066A8A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66A8A" w:rsidRDefault="00066A8A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Default="00066A8A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</w:t>
            </w:r>
            <w:r w:rsidR="00F91D2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նարդ մետրի ինքնուրույն հավաքման և</w:t>
            </w:r>
          </w:p>
          <w:p w:rsidR="00066A8A" w:rsidRDefault="00F91D29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փոխադրման թույլտվություն տալու </w:t>
            </w:r>
            <w:r w:rsidR="00066A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F91D29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F91D29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F91D29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0A53C2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Pr="00943CBB" w:rsidRDefault="000A53C2" w:rsidP="000A53C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  <w:p w:rsidR="000A53C2" w:rsidRDefault="000A53C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Համայնքային ենթակայության մանկապարտեզ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ծառայություն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ից օգտվողների համար՝  </w:t>
            </w:r>
          </w:p>
          <w:p w:rsidR="000A53C2" w:rsidRPr="00714DA5" w:rsidRDefault="000A53C2" w:rsidP="000A53C2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մատուցված ծառայությունների դիմաց փոխհատուցման գումար սահմանել յուրաքանչյուր երեխայի</w:t>
            </w:r>
          </w:p>
          <w:p w:rsidR="000A53C2" w:rsidRPr="00943CBB" w:rsidRDefault="000A53C2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A53C2" w:rsidRPr="00714DA5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EF6C4F" w:rsidRPr="00A31639" w:rsidTr="00066A8A">
        <w:trPr>
          <w:trHeight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AB702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մանկապարտեզներում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լեզուների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ուսուցման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նպատակով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մատուցված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ծառայությունների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դիմաց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փոխհատուցման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գումար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սահմանել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յուրաքանչյուր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երեխայի</w:t>
            </w:r>
          </w:p>
          <w:p w:rsidR="00EF6C4F" w:rsidRPr="00EC35A7" w:rsidRDefault="00EF6C4F" w:rsidP="00EC35A7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և յուրաքանչյուր առարկայի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B52BE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արտադպրոցական դաստիարակության </w:t>
            </w:r>
          </w:p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հաստատությունների ծառայություններից օգտվողների համար՝   մատուցված ծառայությունների</w:t>
            </w:r>
          </w:p>
          <w:p w:rsidR="00EF6C4F" w:rsidRPr="00DE1309" w:rsidRDefault="00EF6C4F" w:rsidP="00DE130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02E9A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DE130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Դաշնամուր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07A4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էլեկտրական նվագարան(սինթեզ)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rPr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DE130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գեղարվեստական ձևավորում(դիզայն)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կիթառ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004A3A" w:rsidRDefault="00EF6C4F" w:rsidP="009055E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վոկալ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D54117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40E4A" w:rsidRDefault="00540E4A" w:rsidP="00DE1309">
            <w:pPr>
              <w:tabs>
                <w:tab w:val="left" w:pos="4845"/>
              </w:tabs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Ժողովրդական նվագարաններ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(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դուդուկ</w:t>
            </w:r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դհոլ</w:t>
            </w:r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քանոն</w:t>
            </w:r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շվի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40E4A" w:rsidRDefault="00540E4A" w:rsidP="00540E4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D54117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  <w:r w:rsidR="00EF6C4F"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tabs>
                <w:tab w:val="left" w:pos="2790"/>
              </w:tabs>
              <w:spacing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ակորդեոն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</w:t>
            </w:r>
            <w:r w:rsidR="00EF6C4F"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հարվածային գործիքներ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EF6C4F"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40E4A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Գեղարվեստի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DE130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="00EF6C4F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745D09" w:rsidTr="00066A8A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8E6461" w:rsidRDefault="00EF6C4F" w:rsidP="008E646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EF6C4F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Եղվարդ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համայնքի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մշակութային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հաստատությունների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ծառայություններից օգտվողների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համար՝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EF6C4F" w:rsidRPr="00DE1309" w:rsidRDefault="00EF6C4F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մատուցված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ծառայությունների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գեղարվեստական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կառատե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բոքս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540E4A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AB6AFD" w:rsidRDefault="00AB6AFD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946828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540E4A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AB6AFD" w:rsidRDefault="00AB6AFD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թեթև ատլետիկա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946828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արխիվից փաստաթղթերի պատճեններ տրամադրելու համար՝ մեկ փաստաթղթի </w:t>
            </w:r>
          </w:p>
          <w:p w:rsidR="00EF6C4F" w:rsidRPr="005E3E0A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համար՝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փոխհատուցման վճար</w:t>
            </w:r>
          </w:p>
          <w:p w:rsidR="00EF6C4F" w:rsidRPr="00594F9B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A316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Default="00EF6C4F" w:rsidP="005E3E0A">
            <w:pPr>
              <w:jc w:val="center"/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  <w:p w:rsidR="00EF6C4F" w:rsidRPr="00A316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9055E9" w:rsidRDefault="009055E9" w:rsidP="009055E9">
      <w:pPr>
        <w:rPr>
          <w:rFonts w:ascii="GHEA Grapalat" w:hAnsi="GHEA Grapalat"/>
          <w:color w:val="000000"/>
          <w:sz w:val="20"/>
          <w:szCs w:val="20"/>
        </w:rPr>
      </w:pPr>
    </w:p>
    <w:p w:rsidR="009055E9" w:rsidRDefault="009055E9" w:rsidP="009055E9">
      <w:pPr>
        <w:rPr>
          <w:rFonts w:ascii="GHEA Grapalat" w:hAnsi="GHEA Grapalat"/>
          <w:color w:val="000000"/>
          <w:sz w:val="20"/>
          <w:szCs w:val="20"/>
        </w:rPr>
      </w:pPr>
    </w:p>
    <w:p w:rsidR="009055E9" w:rsidRPr="00641C73" w:rsidRDefault="009055E9" w:rsidP="00641C73">
      <w:pPr>
        <w:tabs>
          <w:tab w:val="left" w:pos="5475"/>
        </w:tabs>
      </w:pPr>
    </w:p>
    <w:p w:rsidR="005E7104" w:rsidRPr="006E11C5" w:rsidRDefault="005E7104" w:rsidP="00F81E6E">
      <w:pPr>
        <w:jc w:val="right"/>
        <w:rPr>
          <w:lang w:val="en-US"/>
        </w:rPr>
      </w:pPr>
    </w:p>
    <w:sectPr w:rsidR="005E7104" w:rsidRPr="006E11C5" w:rsidSect="00C44C2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4F" w:rsidRDefault="000F3F4F" w:rsidP="00F81E6E">
      <w:pPr>
        <w:spacing w:after="0" w:line="240" w:lineRule="auto"/>
      </w:pPr>
      <w:r>
        <w:separator/>
      </w:r>
    </w:p>
  </w:endnote>
  <w:endnote w:type="continuationSeparator" w:id="0">
    <w:p w:rsidR="000F3F4F" w:rsidRDefault="000F3F4F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4F" w:rsidRDefault="000F3F4F" w:rsidP="00F81E6E">
      <w:pPr>
        <w:spacing w:after="0" w:line="240" w:lineRule="auto"/>
      </w:pPr>
      <w:r>
        <w:separator/>
      </w:r>
    </w:p>
  </w:footnote>
  <w:footnote w:type="continuationSeparator" w:id="0">
    <w:p w:rsidR="000F3F4F" w:rsidRDefault="000F3F4F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E"/>
    <w:rsid w:val="0005076E"/>
    <w:rsid w:val="00066A8A"/>
    <w:rsid w:val="00076C70"/>
    <w:rsid w:val="00081EA2"/>
    <w:rsid w:val="000824F6"/>
    <w:rsid w:val="000A53C2"/>
    <w:rsid w:val="000E215A"/>
    <w:rsid w:val="000F26A5"/>
    <w:rsid w:val="000F3F4F"/>
    <w:rsid w:val="0012363B"/>
    <w:rsid w:val="001268EB"/>
    <w:rsid w:val="001B3803"/>
    <w:rsid w:val="001D001F"/>
    <w:rsid w:val="001E3428"/>
    <w:rsid w:val="002560D9"/>
    <w:rsid w:val="00262DF3"/>
    <w:rsid w:val="002F0704"/>
    <w:rsid w:val="00375508"/>
    <w:rsid w:val="003E05D5"/>
    <w:rsid w:val="003E36EA"/>
    <w:rsid w:val="003E3900"/>
    <w:rsid w:val="00421CE1"/>
    <w:rsid w:val="00457C0E"/>
    <w:rsid w:val="004B310C"/>
    <w:rsid w:val="004B787B"/>
    <w:rsid w:val="004E3822"/>
    <w:rsid w:val="004E5995"/>
    <w:rsid w:val="00535B30"/>
    <w:rsid w:val="00540E4A"/>
    <w:rsid w:val="00572B77"/>
    <w:rsid w:val="00580A73"/>
    <w:rsid w:val="005813C3"/>
    <w:rsid w:val="005B1D6B"/>
    <w:rsid w:val="005C0CC9"/>
    <w:rsid w:val="005E168B"/>
    <w:rsid w:val="005E3E0A"/>
    <w:rsid w:val="005E7104"/>
    <w:rsid w:val="006406C4"/>
    <w:rsid w:val="00641C73"/>
    <w:rsid w:val="0069067C"/>
    <w:rsid w:val="006D69AD"/>
    <w:rsid w:val="006E11C5"/>
    <w:rsid w:val="006E20F8"/>
    <w:rsid w:val="007443CA"/>
    <w:rsid w:val="00745D09"/>
    <w:rsid w:val="0076113A"/>
    <w:rsid w:val="00770248"/>
    <w:rsid w:val="0079194B"/>
    <w:rsid w:val="0079433B"/>
    <w:rsid w:val="007B3C9A"/>
    <w:rsid w:val="007B64ED"/>
    <w:rsid w:val="007C057D"/>
    <w:rsid w:val="007C6B85"/>
    <w:rsid w:val="008406F5"/>
    <w:rsid w:val="00840AF5"/>
    <w:rsid w:val="00880592"/>
    <w:rsid w:val="008878EC"/>
    <w:rsid w:val="00890123"/>
    <w:rsid w:val="008E6461"/>
    <w:rsid w:val="009055E9"/>
    <w:rsid w:val="009B52BE"/>
    <w:rsid w:val="00A67C80"/>
    <w:rsid w:val="00A819FA"/>
    <w:rsid w:val="00A94F55"/>
    <w:rsid w:val="00AA4EA2"/>
    <w:rsid w:val="00AB3692"/>
    <w:rsid w:val="00AB6AFD"/>
    <w:rsid w:val="00AB7021"/>
    <w:rsid w:val="00B14C3A"/>
    <w:rsid w:val="00B31871"/>
    <w:rsid w:val="00BB4A1A"/>
    <w:rsid w:val="00C1222F"/>
    <w:rsid w:val="00C3784C"/>
    <w:rsid w:val="00C40130"/>
    <w:rsid w:val="00C4234B"/>
    <w:rsid w:val="00C44C21"/>
    <w:rsid w:val="00C76FD3"/>
    <w:rsid w:val="00C87FCD"/>
    <w:rsid w:val="00D40EF8"/>
    <w:rsid w:val="00D677ED"/>
    <w:rsid w:val="00D868A0"/>
    <w:rsid w:val="00DC342D"/>
    <w:rsid w:val="00DE1309"/>
    <w:rsid w:val="00DE4573"/>
    <w:rsid w:val="00E23646"/>
    <w:rsid w:val="00EA02E2"/>
    <w:rsid w:val="00EC35A7"/>
    <w:rsid w:val="00EC4403"/>
    <w:rsid w:val="00EF6C4F"/>
    <w:rsid w:val="00F4571C"/>
    <w:rsid w:val="00F55281"/>
    <w:rsid w:val="00F81E6E"/>
    <w:rsid w:val="00F900AF"/>
    <w:rsid w:val="00F91D29"/>
    <w:rsid w:val="00FA588F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0683-CFAD-465B-9F42-CC4B1B6D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2019-01-11T08:49:00Z</cp:lastPrinted>
  <dcterms:created xsi:type="dcterms:W3CDTF">2017-12-21T12:01:00Z</dcterms:created>
  <dcterms:modified xsi:type="dcterms:W3CDTF">2019-01-11T08:55:00Z</dcterms:modified>
</cp:coreProperties>
</file>