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AEB" w:rsidRPr="00907873" w:rsidRDefault="003D5AEB" w:rsidP="008610F7">
      <w:pPr>
        <w:ind w:left="-270" w:firstLine="90"/>
        <w:jc w:val="center"/>
        <w:rPr>
          <w:rFonts w:ascii="GHEA Grapalat" w:hAnsi="GHEA Grapalat"/>
          <w:lang w:val="hy-AM"/>
        </w:rPr>
      </w:pPr>
      <w:r w:rsidRPr="00907873">
        <w:rPr>
          <w:rFonts w:ascii="GHEA Grapalat" w:hAnsi="GHEA Grapalat"/>
          <w:lang w:val="hy-AM"/>
        </w:rPr>
        <w:t>ՀԻՄՆԱՎՈՐՈՒՄ</w:t>
      </w:r>
    </w:p>
    <w:p w:rsidR="003D5AEB" w:rsidRPr="003D5AEB" w:rsidRDefault="003D5AEB" w:rsidP="008610F7">
      <w:pPr>
        <w:spacing w:after="0" w:line="360" w:lineRule="auto"/>
        <w:ind w:left="-270" w:right="-749" w:firstLine="270"/>
        <w:jc w:val="center"/>
        <w:rPr>
          <w:rFonts w:ascii="GHEA Grapalat" w:eastAsia="Times New Roman" w:hAnsi="GHEA Grapalat" w:cs="Times New Roman"/>
          <w:lang w:val="hy-AM"/>
        </w:rPr>
      </w:pPr>
      <w:r w:rsidRPr="003D5AEB">
        <w:rPr>
          <w:rFonts w:ascii="GHEA Grapalat" w:eastAsia="Times New Roman" w:hAnsi="GHEA Grapalat" w:cs="Times New Roman"/>
          <w:lang w:val="hy-AM"/>
        </w:rPr>
        <w:t>Նաիրի համայնքի 2023 թվականի բյուջեի երկրորդ եռամսյակի եկամուտների և ծախսերի կատարման ընթացքի մասին որոշման նախագծի</w:t>
      </w:r>
    </w:p>
    <w:p w:rsidR="003D5AEB" w:rsidRPr="003D5AEB" w:rsidRDefault="003D5AEB" w:rsidP="008610F7">
      <w:pPr>
        <w:tabs>
          <w:tab w:val="left" w:pos="-450"/>
          <w:tab w:val="left" w:pos="-360"/>
        </w:tabs>
        <w:spacing w:after="0" w:line="360" w:lineRule="auto"/>
        <w:ind w:left="-270" w:right="-424" w:firstLine="90"/>
        <w:jc w:val="both"/>
        <w:rPr>
          <w:rFonts w:ascii="GHEA Grapalat" w:hAnsi="GHEA Grapalat"/>
          <w:sz w:val="24"/>
          <w:szCs w:val="24"/>
          <w:lang w:val="hy-AM"/>
        </w:rPr>
      </w:pPr>
    </w:p>
    <w:p w:rsidR="003D5AEB" w:rsidRPr="003D5AEB" w:rsidRDefault="003D5AEB" w:rsidP="008610F7">
      <w:pPr>
        <w:tabs>
          <w:tab w:val="left" w:pos="-450"/>
          <w:tab w:val="left" w:pos="0"/>
        </w:tabs>
        <w:spacing w:after="0" w:line="360" w:lineRule="auto"/>
        <w:ind w:left="-270" w:right="26" w:firstLine="270"/>
        <w:jc w:val="both"/>
        <w:rPr>
          <w:rFonts w:ascii="GHEA Grapalat" w:hAnsi="GHEA Grapalat"/>
          <w:lang w:val="hy-AM"/>
        </w:rPr>
      </w:pPr>
      <w:r w:rsidRPr="003D5AEB">
        <w:rPr>
          <w:rFonts w:ascii="GHEA Grapalat" w:hAnsi="GHEA Grapalat"/>
          <w:lang w:val="hy-AM"/>
        </w:rPr>
        <w:t xml:space="preserve">Ներկայացված որոշման ընդունումը բխում է </w:t>
      </w:r>
      <w:r w:rsidRPr="003D5AEB">
        <w:rPr>
          <w:rFonts w:ascii="GHEA Grapalat" w:hAnsi="GHEA Grapalat"/>
          <w:shd w:val="clear" w:color="auto" w:fill="FFFFFF"/>
          <w:lang w:val="hy-AM"/>
        </w:rPr>
        <w:t xml:space="preserve"> &lt;&lt;Տեղական ինքնակառավարման մասին&gt;&gt; օրենքի 83 հոդվածի 2-րդ մասի, &lt;&lt;Հայաստանի Հանրապետության բյուջետային համակարգի մասին&gt;&gt; օրենքի 35  հոդվածի 1-ին մասի պահանջից, համաձայն որի համայնքի ղեկավարը համայնքի ավագանուն է ներկայացնում Նաիրի համայնքի 2023 թվականի բյուջեի երկրորդ եռամսյակի եկամուտների և ծախսերի կատարման ընթացքի մասին որոշման նախագիծը:</w:t>
      </w:r>
    </w:p>
    <w:p w:rsidR="003D5AEB" w:rsidRPr="003D5AEB" w:rsidRDefault="003D5AEB" w:rsidP="008610F7">
      <w:pPr>
        <w:ind w:left="-270" w:firstLine="90"/>
        <w:rPr>
          <w:rFonts w:ascii="GHEA Grapalat" w:hAnsi="GHEA Grapalat"/>
          <w:lang w:val="hy-AM"/>
        </w:rPr>
      </w:pPr>
    </w:p>
    <w:p w:rsidR="003D5AEB" w:rsidRPr="003D5AEB" w:rsidRDefault="003D5AEB" w:rsidP="008610F7">
      <w:pPr>
        <w:ind w:left="-270" w:firstLine="90"/>
        <w:rPr>
          <w:rFonts w:ascii="GHEA Grapalat" w:hAnsi="GHEA Grapalat"/>
          <w:sz w:val="24"/>
          <w:szCs w:val="24"/>
          <w:lang w:val="hy-AM"/>
        </w:rPr>
      </w:pPr>
    </w:p>
    <w:p w:rsidR="003D5AEB" w:rsidRPr="00F43A69" w:rsidRDefault="003D5AEB" w:rsidP="008610F7">
      <w:pPr>
        <w:ind w:left="-270" w:firstLine="90"/>
        <w:jc w:val="center"/>
        <w:rPr>
          <w:rFonts w:ascii="GHEA Grapalat" w:hAnsi="GHEA Grapalat"/>
          <w:lang w:val="hy-AM"/>
        </w:rPr>
      </w:pPr>
      <w:r w:rsidRPr="00F43A69">
        <w:rPr>
          <w:rFonts w:ascii="GHEA Grapalat" w:hAnsi="GHEA Grapalat"/>
          <w:lang w:val="hy-AM"/>
        </w:rPr>
        <w:t>ՏԵՂԵԿԱՆՔ</w:t>
      </w:r>
    </w:p>
    <w:p w:rsidR="003D5AEB" w:rsidRPr="003D5AEB" w:rsidRDefault="003D5AEB" w:rsidP="00F84252">
      <w:pPr>
        <w:tabs>
          <w:tab w:val="left" w:pos="630"/>
          <w:tab w:val="left" w:pos="720"/>
        </w:tabs>
        <w:spacing w:after="0" w:line="360" w:lineRule="auto"/>
        <w:ind w:left="-270" w:right="-749" w:firstLine="810"/>
        <w:jc w:val="center"/>
        <w:rPr>
          <w:rFonts w:ascii="GHEA Grapalat" w:eastAsia="Times New Roman" w:hAnsi="GHEA Grapalat" w:cs="Times New Roman"/>
          <w:lang w:val="hy-AM"/>
        </w:rPr>
      </w:pPr>
      <w:r w:rsidRPr="003D5AEB">
        <w:rPr>
          <w:rFonts w:ascii="GHEA Grapalat" w:eastAsia="Times New Roman" w:hAnsi="GHEA Grapalat" w:cs="Times New Roman"/>
          <w:lang w:val="hy-AM"/>
        </w:rPr>
        <w:t>Նաիրի համայնքի 2023 թվականի բյուջեի երկրորդ եռամսյակի եկամուտների և ծախսերի կատարման ընթացքի մասին որոշման նախագծի</w:t>
      </w:r>
    </w:p>
    <w:p w:rsidR="003D5AEB" w:rsidRPr="003D5AEB" w:rsidRDefault="003D5AEB" w:rsidP="008610F7">
      <w:pPr>
        <w:spacing w:after="0" w:line="360" w:lineRule="auto"/>
        <w:ind w:left="-270" w:right="-749" w:firstLine="90"/>
        <w:jc w:val="center"/>
        <w:rPr>
          <w:rFonts w:ascii="GHEA Grapalat" w:eastAsia="Times New Roman" w:hAnsi="GHEA Grapalat" w:cs="Times New Roman"/>
          <w:lang w:val="hy-AM"/>
        </w:rPr>
      </w:pPr>
    </w:p>
    <w:p w:rsidR="003D5AEB" w:rsidRPr="003D5AEB" w:rsidRDefault="003D5AEB" w:rsidP="009B674C">
      <w:pPr>
        <w:spacing w:after="0" w:line="360" w:lineRule="auto"/>
        <w:ind w:left="-270" w:firstLine="270"/>
        <w:jc w:val="both"/>
        <w:rPr>
          <w:rFonts w:ascii="GHEA Grapalat" w:hAnsi="GHEA Grapalat"/>
          <w:lang w:val="hy-AM"/>
        </w:rPr>
      </w:pPr>
      <w:r w:rsidRPr="003D5AEB">
        <w:rPr>
          <w:rFonts w:ascii="GHEA Grapalat" w:eastAsia="Times New Roman" w:hAnsi="GHEA Grapalat" w:cs="Times New Roman"/>
          <w:lang w:val="hy-AM"/>
        </w:rPr>
        <w:t>Նաիրի համայնքի 2023 թվականի բյուջեի երկրորդ եռամսյակի եկամուտների և ծախսերի կատարման ընթացքի մասին որոշման նախագծի ընդունումը ծախսերի և եկամուտների ավելացում կամ նվազեցում չի ենթադրում</w:t>
      </w:r>
      <w:r w:rsidRPr="003D5AEB">
        <w:rPr>
          <w:rFonts w:ascii="GHEA Grapalat" w:hAnsi="GHEA Grapalat"/>
          <w:lang w:val="hy-AM"/>
        </w:rPr>
        <w:t>:</w:t>
      </w:r>
    </w:p>
    <w:p w:rsidR="003D5AEB" w:rsidRPr="00BD6539" w:rsidRDefault="003D5AEB" w:rsidP="008610F7">
      <w:pPr>
        <w:ind w:left="-270" w:firstLine="90"/>
        <w:jc w:val="center"/>
        <w:rPr>
          <w:rFonts w:ascii="GHEA Grapalat" w:hAnsi="GHEA Grapalat"/>
          <w:color w:val="FF0000"/>
          <w:sz w:val="24"/>
          <w:szCs w:val="24"/>
          <w:lang w:val="hy-AM"/>
        </w:rPr>
      </w:pPr>
    </w:p>
    <w:p w:rsidR="004A0A5F" w:rsidRPr="003D5AEB" w:rsidRDefault="004A0A5F" w:rsidP="008610F7">
      <w:pPr>
        <w:ind w:left="-270" w:firstLine="90"/>
        <w:rPr>
          <w:lang w:val="hy-AM"/>
        </w:rPr>
      </w:pPr>
    </w:p>
    <w:sectPr w:rsidR="004A0A5F" w:rsidRPr="003D5AEB" w:rsidSect="008610F7">
      <w:pgSz w:w="11906" w:h="16838"/>
      <w:pgMar w:top="709" w:right="1440" w:bottom="426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3D5AEB"/>
    <w:rsid w:val="000F20E6"/>
    <w:rsid w:val="003D5AEB"/>
    <w:rsid w:val="004A0A5F"/>
    <w:rsid w:val="00701E0C"/>
    <w:rsid w:val="008610F7"/>
    <w:rsid w:val="00907873"/>
    <w:rsid w:val="009B674C"/>
    <w:rsid w:val="00A670EB"/>
    <w:rsid w:val="00C4231A"/>
    <w:rsid w:val="00F43A69"/>
    <w:rsid w:val="00F84252"/>
    <w:rsid w:val="00FE1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line="360" w:lineRule="auto"/>
        <w:ind w:left="-720" w:firstLine="2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EB"/>
    <w:pPr>
      <w:spacing w:before="0" w:beforeAutospacing="0" w:after="200" w:line="276" w:lineRule="auto"/>
      <w:ind w:left="0" w:firstLine="0"/>
      <w:jc w:val="left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</dc:creator>
  <cp:lastModifiedBy>KOMP2</cp:lastModifiedBy>
  <cp:revision>8</cp:revision>
  <dcterms:created xsi:type="dcterms:W3CDTF">2023-07-07T08:21:00Z</dcterms:created>
  <dcterms:modified xsi:type="dcterms:W3CDTF">2023-07-07T08:29:00Z</dcterms:modified>
</cp:coreProperties>
</file>