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62" w:rsidRPr="000A1862" w:rsidRDefault="000A1862" w:rsidP="000A1862">
      <w:pPr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0A1862" w:rsidRPr="000A1862" w:rsidRDefault="000A1862" w:rsidP="000A1862">
      <w:pPr>
        <w:spacing w:after="0" w:line="276" w:lineRule="auto"/>
        <w:ind w:left="4956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</w:p>
    <w:p w:rsidR="000A1862" w:rsidRPr="000A1862" w:rsidRDefault="000A1862" w:rsidP="000A1862">
      <w:pPr>
        <w:spacing w:after="0" w:line="276" w:lineRule="auto"/>
        <w:ind w:left="4956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0A186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Հավելված  </w:t>
      </w:r>
    </w:p>
    <w:p w:rsidR="000A1862" w:rsidRPr="000A1862" w:rsidRDefault="000A1862" w:rsidP="000A1862">
      <w:pPr>
        <w:spacing w:after="0" w:line="276" w:lineRule="auto"/>
        <w:ind w:left="4956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0A1862">
        <w:rPr>
          <w:rFonts w:ascii="GHEA Grapalat" w:eastAsia="Times New Roman" w:hAnsi="GHEA Grapalat" w:cs="Sylfaen"/>
          <w:sz w:val="20"/>
          <w:szCs w:val="20"/>
          <w:lang w:val="hy-AM" w:eastAsia="ru-RU"/>
        </w:rPr>
        <w:t>———— համայնքի ավագանու</w:t>
      </w:r>
    </w:p>
    <w:p w:rsidR="000A1862" w:rsidRPr="000A1862" w:rsidRDefault="000A1862" w:rsidP="000A1862">
      <w:pPr>
        <w:spacing w:after="0" w:line="276" w:lineRule="auto"/>
        <w:ind w:left="4956"/>
        <w:jc w:val="right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 w:rsidRPr="000A1862">
        <w:rPr>
          <w:rFonts w:ascii="GHEA Grapalat" w:eastAsia="Times New Roman" w:hAnsi="GHEA Grapalat" w:cs="Sylfaen"/>
          <w:sz w:val="20"/>
          <w:szCs w:val="20"/>
          <w:lang w:val="hy-AM" w:eastAsia="ru-RU"/>
        </w:rPr>
        <w:t>«___»____________-ի 20__ թվականի</w:t>
      </w:r>
    </w:p>
    <w:p w:rsidR="000A1862" w:rsidRPr="000A1862" w:rsidRDefault="000A1862" w:rsidP="000A1862">
      <w:pPr>
        <w:spacing w:after="0" w:line="276" w:lineRule="auto"/>
        <w:ind w:left="4956"/>
        <w:jc w:val="right"/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</w:pPr>
      <w:r w:rsidRPr="000A1862">
        <w:rPr>
          <w:rFonts w:ascii="GHEA Grapalat" w:eastAsia="Times New Roman" w:hAnsi="GHEA Grapalat" w:cs="Sylfaen"/>
          <w:sz w:val="20"/>
          <w:szCs w:val="20"/>
          <w:lang w:val="hy-AM" w:eastAsia="ru-RU"/>
        </w:rPr>
        <w:t>N___-Լ որոշման</w:t>
      </w:r>
      <w:r w:rsidRPr="000A1862">
        <w:rPr>
          <w:rFonts w:ascii="GHEA Grapalat" w:eastAsia="Times New Roman" w:hAnsi="GHEA Grapalat" w:cs="Sylfaen"/>
          <w:sz w:val="20"/>
          <w:szCs w:val="20"/>
          <w:lang w:val="hy-AM" w:eastAsia="ru-RU"/>
        </w:rPr>
        <w:br/>
      </w:r>
      <w:r w:rsidRPr="000A1862">
        <w:rPr>
          <w:rFonts w:ascii="GHEA Grapalat" w:eastAsia="Times New Roman" w:hAnsi="GHEA Grapalat" w:cs="Times New Roman"/>
          <w:bCs/>
          <w:sz w:val="20"/>
          <w:szCs w:val="20"/>
          <w:lang w:val="hy-AM" w:eastAsia="ru-RU"/>
        </w:rPr>
        <w:t xml:space="preserve">                                                                                                             </w:t>
      </w:r>
    </w:p>
    <w:p w:rsidR="000A1862" w:rsidRPr="000A1862" w:rsidRDefault="000A1862" w:rsidP="000A1862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ՉԱՓՈՐՈՇԻՉՆԵՐ </w:t>
      </w:r>
    </w:p>
    <w:p w:rsidR="000A1862" w:rsidRPr="000A1862" w:rsidRDefault="00910CF6" w:rsidP="000A1862">
      <w:pPr>
        <w:spacing w:after="0" w:line="276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ՆԱԻՐԻ</w:t>
      </w:r>
      <w:r w:rsidR="000A1862" w:rsidRPr="000A186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ՀԱՄԱՅՆՔՈՒՄ ՍՈՑԻԱԼԱԿԱՆ ԱՋԱԿՑՈՒԹՅԱՆ ԾԱՌԱՅՈՒԹՅՈՒՆՆԵՐԻ ՏՐԱՄԱԴՐՄԱՆ </w:t>
      </w:r>
    </w:p>
    <w:p w:rsidR="000A1862" w:rsidRPr="000A1862" w:rsidRDefault="000A1862" w:rsidP="000A1862">
      <w:pPr>
        <w:spacing w:after="0" w:line="276" w:lineRule="auto"/>
        <w:jc w:val="both"/>
        <w:rPr>
          <w:rFonts w:ascii="GHEA Grapalat" w:eastAsia="Times New Roman" w:hAnsi="GHEA Grapalat" w:cs="Sylfaen"/>
          <w:lang w:val="hy-AM" w:eastAsia="ru-RU"/>
        </w:rPr>
      </w:pPr>
    </w:p>
    <w:p w:rsidR="000A1862" w:rsidRPr="000A1862" w:rsidRDefault="000A1862" w:rsidP="000A1862">
      <w:pPr>
        <w:spacing w:after="200" w:line="276" w:lineRule="auto"/>
        <w:jc w:val="center"/>
        <w:rPr>
          <w:rFonts w:ascii="GHEA Grapalat" w:eastAsia="Times New Roman" w:hAnsi="GHEA Grapalat" w:cs="Times New Roman"/>
          <w:b/>
          <w:bCs/>
          <w:lang w:val="hy-AM" w:eastAsia="ru-RU"/>
        </w:rPr>
      </w:pPr>
      <w:r w:rsidRPr="000A186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I.</w:t>
      </w:r>
      <w:r w:rsidRPr="000A1862"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Times New Roman"/>
          <w:b/>
          <w:bCs/>
          <w:lang w:val="hy-AM" w:eastAsia="ru-RU"/>
        </w:rPr>
        <w:t>ԸՆԴՀԱՆՈՒՐ ԴՐՈՒՅԹՆԵՐ</w:t>
      </w:r>
    </w:p>
    <w:p w:rsidR="000A1862" w:rsidRPr="000A1862" w:rsidRDefault="000A1862" w:rsidP="000A1862">
      <w:pPr>
        <w:spacing w:after="200" w:line="276" w:lineRule="auto"/>
        <w:jc w:val="both"/>
        <w:rPr>
          <w:rFonts w:ascii="GHEA Grapalat" w:eastAsia="Times New Roman" w:hAnsi="GHEA Grapalat" w:cs="Times New Roman"/>
          <w:b/>
          <w:bCs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ab/>
        <w:t xml:space="preserve">1. Սույն չափորոշիչներով սահմանվում են </w:t>
      </w:r>
      <w:r w:rsidR="00910CF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Նաիրի</w:t>
      </w:r>
      <w:bookmarkStart w:id="0" w:name="_GoBack"/>
      <w:bookmarkEnd w:id="0"/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համայնքում (այսուհետ` համայնք), սոցիալական աջակցության ոլորտում համայնքի պարտադիր և կամավոր խնդիրների լուծման նպատակով, սոցիալապես անապահով և կյանքի դժվարին իրավիճակում հայտնված  ընտանիքներին սոցիալական ծառայություններ մատուցելու  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ծառայություն ստանալու  համար դիմած անձի (անձանց) կարիքների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գնահատման չափորոշիչները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, դրանց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համապատասխան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 գնահատման միավորները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ընտանիքի 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գնահատման թերթիկի ձևը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0A1862" w:rsidRPr="000A1862" w:rsidRDefault="000A1862" w:rsidP="000A1862">
      <w:pPr>
        <w:spacing w:after="200" w:line="276" w:lineRule="auto"/>
        <w:ind w:firstLine="708"/>
        <w:jc w:val="both"/>
        <w:rPr>
          <w:rFonts w:ascii="GHEA Grapalat" w:eastAsia="Times New Roman" w:hAnsi="GHEA Grapalat" w:cs="Times New Roman"/>
          <w:b/>
          <w:bCs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2. Համայնքի ղեկավարը ստեղծում է համայնքում սոցիալապես անապահով և կյանքի դժվարին իրավիճակում հայտնված, խոցելի  ընտանիքներին սոցիալական  ծառայությունների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տրամադրման, սոցիալական աջակցության ծառայությունների 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բարելավման    գործընթացն ապահովող մշտական հանձնաժողով  (այսուհետ` հանձնաժողով):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ab/>
      </w:r>
    </w:p>
    <w:p w:rsidR="000A1862" w:rsidRPr="000A1862" w:rsidRDefault="000A1862" w:rsidP="000A1862">
      <w:pPr>
        <w:spacing w:after="200" w:line="276" w:lineRule="auto"/>
        <w:ind w:firstLine="708"/>
        <w:jc w:val="both"/>
        <w:rPr>
          <w:rFonts w:ascii="GHEA Grapalat" w:eastAsia="Times New Roman" w:hAnsi="GHEA Grapalat" w:cs="Times New Roman"/>
          <w:b/>
          <w:bCs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3. Հանձնաժողով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կազմում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ընդգրկվում են`</w:t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    1) համայնքի ավագանու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ց՝ 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մինչև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հինգ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անդամ,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ab/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    3) սոցիալական աշխատող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ներից՝ 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մինչև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չորս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անդամ,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ab/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ab/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    4) համայնքապետարանի աշխատակազմից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մինչև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երեք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անդամ,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     5)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համայնքային ենթակայության կազմակերպություններից՝ մինչև երեք անդամ,</w:t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6)հ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ամայնքում գործունեություն ծավալող  հասարակական կազմակերպություններից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մինչև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յոթ անդամ,</w:t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    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)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ամայնքում սոցիալական ծառայություններ մատուցող կառույցների ներկայացուցիչներ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ից՝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մինչև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վեց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անդամ</w:t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lastRenderedPageBreak/>
        <w:t xml:space="preserve">     8)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բնակիչ հանդիսացող շահագրգիռ քաղաքացիական հասարակության ներկայացուցիչներից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՝ մինչև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չորս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անդամ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    </w:t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          </w:t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 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ab/>
        <w:t xml:space="preserve">4. 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համայնքի ղեկավարի և ավագանու նստավայրում։  </w:t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ab/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Pr="000A1862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 xml:space="preserve">․ 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Սոցիալական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աջակցության 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ծառայութ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յու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նների տրամադրման հանձնաժողովը  կարող է ունենալ ենթահանձնաժողովներ՝ այդ թվում սոցիալական աջակցության տրմադրման:  Ենթահանձնաժողովում ընդգրկվում են`</w:t>
      </w:r>
    </w:p>
    <w:p w:rsidR="000A1862" w:rsidRPr="000A1862" w:rsidRDefault="000A1862" w:rsidP="000A1862">
      <w:pPr>
        <w:numPr>
          <w:ilvl w:val="0"/>
          <w:numId w:val="22"/>
        </w:numPr>
        <w:tabs>
          <w:tab w:val="left" w:pos="0"/>
        </w:tabs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համայնքի ավագանու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ց՝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մինչև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հինգ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անդամ</w:t>
      </w:r>
      <w:r w:rsidRPr="000A1862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>․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ab/>
      </w:r>
    </w:p>
    <w:p w:rsidR="000A1862" w:rsidRPr="000A1862" w:rsidRDefault="000A1862" w:rsidP="000A1862">
      <w:pPr>
        <w:numPr>
          <w:ilvl w:val="0"/>
          <w:numId w:val="22"/>
        </w:numPr>
        <w:tabs>
          <w:tab w:val="left" w:pos="0"/>
        </w:tabs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սոցիալական աշխատող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ներից՝ մեկ անդամ</w:t>
      </w:r>
      <w:r w:rsidRPr="000A1862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>․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ab/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ab/>
      </w:r>
    </w:p>
    <w:p w:rsidR="000A1862" w:rsidRPr="000A1862" w:rsidRDefault="000A1862" w:rsidP="000A1862">
      <w:pPr>
        <w:numPr>
          <w:ilvl w:val="0"/>
          <w:numId w:val="22"/>
        </w:numPr>
        <w:tabs>
          <w:tab w:val="left" w:pos="0"/>
        </w:tabs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համայնքապետարանի աշխատակազմից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 մինչև երկու անդամ</w:t>
      </w:r>
      <w:r w:rsidRPr="000A1862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>․</w:t>
      </w:r>
    </w:p>
    <w:p w:rsidR="000A1862" w:rsidRPr="000A1862" w:rsidRDefault="000A1862" w:rsidP="000A1862">
      <w:pPr>
        <w:numPr>
          <w:ilvl w:val="0"/>
          <w:numId w:val="22"/>
        </w:numPr>
        <w:tabs>
          <w:tab w:val="left" w:pos="0"/>
        </w:tabs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համայնքային ենթակայության կազմակերպություններից՝ մեկ անդամ</w:t>
      </w:r>
      <w:r w:rsidRPr="000A1862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>․</w:t>
      </w:r>
    </w:p>
    <w:p w:rsidR="000A1862" w:rsidRPr="000A1862" w:rsidRDefault="000A1862" w:rsidP="000A1862">
      <w:pPr>
        <w:numPr>
          <w:ilvl w:val="0"/>
          <w:numId w:val="22"/>
        </w:numPr>
        <w:tabs>
          <w:tab w:val="left" w:pos="0"/>
        </w:tabs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ամայնքում գործող հասարակական կազմակերպություններից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 մինչև երեք անդամ</w:t>
      </w:r>
      <w:r w:rsidRPr="000A1862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>․</w:t>
      </w:r>
    </w:p>
    <w:p w:rsidR="000A1862" w:rsidRPr="000A1862" w:rsidRDefault="000A1862" w:rsidP="000A1862">
      <w:pPr>
        <w:numPr>
          <w:ilvl w:val="0"/>
          <w:numId w:val="22"/>
        </w:numPr>
        <w:tabs>
          <w:tab w:val="left" w:pos="0"/>
        </w:tabs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համայնքում սոցիալական ծառայություններ մատուցող կառույցների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ց՝ մինչև երկու անդամ</w:t>
      </w:r>
      <w:r w:rsidRPr="000A1862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>․</w:t>
      </w:r>
    </w:p>
    <w:p w:rsidR="000A1862" w:rsidRPr="000A1862" w:rsidRDefault="000A1862" w:rsidP="000A1862">
      <w:pPr>
        <w:numPr>
          <w:ilvl w:val="0"/>
          <w:numId w:val="22"/>
        </w:numPr>
        <w:tabs>
          <w:tab w:val="left" w:pos="0"/>
        </w:tabs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համայնքի բնակիչ հանդիսացող շահագրգիռ քաղաքացիական հասարակության ներկայացուցիչներից՝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մեկ անդամ։</w:t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ab/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. Սույն կարգի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-րդ կետով նախատեսված հայտարարությունը հրապարակվելուց հետո 10 օրվա ընթացքում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Հանձնաժողովի կազմում ընդգրկվելու ցանկություն ունեցող հասարակական կազմակերպություններ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ներկայացուցիչները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համայնքի բնակիչ հանդիսացող շահագրգիռ քաղաքացիական հասարակության ներկայացուցիչները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կարող են դիմել համայնքապետարանի աշխատակազմ։ </w:t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ab/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. Սույն կարգի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-րդ կետում նշված  ժամկետը բաց թողնելուց հետո, ստացված դիմումները համայնքապետարանի կողմից ենթակա չեն ընդունման և քննարկման։</w:t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ab/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. Համայնքի ղեկավարը հանձնաժողովի կազմից նշանակում է նախագահ, նախագահի տեղակալ և քարտուղար: Հանձնաժողովի նախագահի տեղակալը փոխարինում է նախագահին՝ նրա բացակայության ժամանակ։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ab/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ab/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Pr="000A1862">
        <w:rPr>
          <w:rFonts w:ascii="Cambria Math" w:eastAsia="Times New Roman" w:hAnsi="Cambria Math" w:cs="Cambria Math"/>
          <w:sz w:val="24"/>
          <w:szCs w:val="24"/>
          <w:lang w:val="nl-NL" w:eastAsia="ru-RU"/>
        </w:rPr>
        <w:t>․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Հանձնաժողովի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նախագահը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նշանակվում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է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ռոտացիոն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կարգով՝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նշանակվելու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պահից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(1)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մեկ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տարի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ժամկետով։</w:t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ab/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>. Հանձնաժողովի քարտուղար է նշանակվում համայնքի սոցիալական աշխատողը (սոցիալական աշխատողի բացակայության դեպքում հանձնաժողովի կազմում ընդգրկված համայնքապետարանի աշխատակիցներից  մեկը)։</w:t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lastRenderedPageBreak/>
        <w:tab/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11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. Հանձնաժողովն իր  աշխատանքները կազմակերպում է սույն չափորոշիչներով սահմանված ընթացակարգերին համապատասխան և նիստերի միջոցով: Հանձնաժողովի քարտուղարը հանձնաժողովի նիստի օրվանից առնվազն երեք օր առաջ հանձնաժողովի անդամներին պատշաճ կերպով տեղեկացնում է հանձնաժողովի նիստի օրվա, ժամի, վայրի մասին։  Հանձնաժողովի նիստն իրավազոր է, եթե դրան մասնակցում են հանձնաժողովի անդամների կեսից ավելին: </w:t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ab/>
        <w:t>1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0A1862">
        <w:rPr>
          <w:rFonts w:ascii="Cambria Math" w:eastAsia="Times New Roman" w:hAnsi="Cambria Math" w:cs="Cambria Math"/>
          <w:sz w:val="24"/>
          <w:szCs w:val="24"/>
          <w:lang w:val="nl-NL" w:eastAsia="ru-RU"/>
        </w:rPr>
        <w:t>․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Հանձնաժողովի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աշխատանքները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կազմակերպվում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են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քննարկումների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միջոցով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,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որոնց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արդյունքում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կայացվում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են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իրավիճակային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լուծումներ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պահանջող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որոշումներ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և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կազմվում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եզրակացություններ։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ab/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>13</w:t>
      </w:r>
      <w:r w:rsidRPr="000A1862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 xml:space="preserve">․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Հանձնաժողովում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քննարկվող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հարցերի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վերաբերյալ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որոշումներ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 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և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կազմված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եզրակացությունները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ընդունվում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են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նիստին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ներկա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անդամների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ձայների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մեծամասնությամբ</w:t>
      </w:r>
      <w:r w:rsidRPr="000A1862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: </w:t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nl-NL" w:eastAsia="ru-RU"/>
        </w:rPr>
      </w:pPr>
      <w:r w:rsidRPr="000A186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II. ՀԱՆՁՆԱԺՈՂՈՎԻ ԳՈՐԾՈՒՆԵՈՒԹՅԱՆ ՆՊԱՏԱԿԸ ԵՎ ԻՐԱՎԱՍՈՒԹՅՈՒՆՆԵՐԸ </w:t>
      </w:r>
      <w:r w:rsidRPr="000A1862">
        <w:rPr>
          <w:rFonts w:ascii="GHEA Grapalat" w:eastAsia="Times New Roman" w:hAnsi="GHEA Grapalat" w:cs="Times New Roman"/>
          <w:b/>
          <w:sz w:val="24"/>
          <w:szCs w:val="24"/>
          <w:lang w:val="nl-NL" w:eastAsia="ru-RU"/>
        </w:rPr>
        <w:t>(</w:t>
      </w:r>
      <w:r w:rsidRPr="000A186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ԳՈՐԾԱՌՈՒՅԹՆԵՐԸ</w:t>
      </w:r>
      <w:r w:rsidRPr="000A1862">
        <w:rPr>
          <w:rFonts w:ascii="GHEA Grapalat" w:eastAsia="Times New Roman" w:hAnsi="GHEA Grapalat" w:cs="Times New Roman"/>
          <w:b/>
          <w:sz w:val="24"/>
          <w:szCs w:val="24"/>
          <w:lang w:val="nl-NL" w:eastAsia="ru-RU"/>
        </w:rPr>
        <w:t>)</w:t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>14</w:t>
      </w:r>
      <w:r w:rsidRPr="000A1862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 xml:space="preserve">․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Հանձնաժողովի գործունեությունը ուղղված է  ընտանիքների  ու անհատների՝ որոշակի ռիսկերին դիմագրավելու կամ կարիքներ հոգալու հնարավորությունների ընդլայնմանը, աջակացմանը, ռիսկերի կառավարմանը՝ դրանց կարգավորման ու նվազեցմանը:   Հանձնաժողովը, համախմբել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ով տեղական ինքնակառավարման մարմիններին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, պետական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և տարածքային կառավարման 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 xml:space="preserve"> մարմիններին, սոցիալական ծառայություններ մատուցողներին, սոցիալական ծառայություններից օգտվողներին, քաղաքացիական հասարակության դերակատարներին, աջակցում է համայնքի կողմից մատուցվող սոցիալական ծառայությունների բարելավմանը, աղքատության կրճատմանը, սոցիալական ներառմանն ուղղված մասնակցային գործընթաց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ների</w:t>
      </w:r>
      <w:r w:rsidRPr="000A1862">
        <w:rPr>
          <w:rFonts w:ascii="GHEA Grapalat" w:eastAsia="Times New Roman" w:hAnsi="GHEA Grapalat" w:cs="GHEA Grapalat"/>
          <w:sz w:val="24"/>
          <w:szCs w:val="24"/>
          <w:lang w:val="nl-NL" w:eastAsia="ru-RU"/>
        </w:rPr>
        <w:t>ն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։ </w:t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  <w:t>15</w:t>
      </w:r>
      <w:r w:rsidRPr="000A1862">
        <w:rPr>
          <w:rFonts w:ascii="Cambria Math" w:eastAsia="Times New Roman" w:hAnsi="Cambria Math" w:cs="GHEA Grapalat"/>
          <w:sz w:val="24"/>
          <w:szCs w:val="24"/>
          <w:lang w:val="hy-AM" w:eastAsia="ru-RU"/>
        </w:rPr>
        <w:t xml:space="preserve">․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Հանձնաժաղովը կարող  է իրականացնել միջոցառումներ և գործառույթներ, որոնք ուղղված են՝ </w:t>
      </w:r>
    </w:p>
    <w:p w:rsidR="000A1862" w:rsidRPr="000A1862" w:rsidRDefault="000A1862" w:rsidP="000A1862">
      <w:pPr>
        <w:numPr>
          <w:ilvl w:val="0"/>
          <w:numId w:val="25"/>
        </w:numPr>
        <w:tabs>
          <w:tab w:val="left" w:pos="0"/>
        </w:tabs>
        <w:spacing w:after="0" w:line="276" w:lineRule="auto"/>
        <w:contextualSpacing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համայնքի կարիքների  հիման վրա՝ տեղական սոցիալական ծրագրերի մշակման, ընդունման և դրանց իրականացման գործընթացին</w:t>
      </w:r>
      <w:r w:rsidRPr="000A1862">
        <w:rPr>
          <w:rFonts w:ascii="Cambria Math" w:eastAsia="Times New Roman" w:hAnsi="Cambria Math" w:cs="GHEA Grapalat"/>
          <w:sz w:val="24"/>
          <w:szCs w:val="24"/>
          <w:lang w:val="hy-AM" w:eastAsia="ru-RU"/>
        </w:rPr>
        <w:t>․</w:t>
      </w:r>
    </w:p>
    <w:p w:rsidR="000A1862" w:rsidRPr="000A1862" w:rsidRDefault="000A1862" w:rsidP="000A1862">
      <w:pPr>
        <w:numPr>
          <w:ilvl w:val="0"/>
          <w:numId w:val="25"/>
        </w:numPr>
        <w:tabs>
          <w:tab w:val="left" w:pos="0"/>
        </w:tabs>
        <w:spacing w:after="0" w:line="276" w:lineRule="auto"/>
        <w:contextualSpacing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անձի (ընտանիքի կամ սոցիալական այլ խմբի) սոցիալ-տնտեսական, սոցիալ-հոգեբանական, սոցիալ-մանկավարժական, սոցիալ-բժշկական, սոցիալ-աշխատանքային, սոցիալ-իրավական կարիքների կամ դրանցից ցանկացածի հաղթահարմանն ուղղված նախաձեռնությունների մշակմանը, առաջարկությունների ներկայացմանը, համայնքում սոցիալական աջակցության տրամադրման  բարենպաստ միջավայրի ստեղծմանը</w:t>
      </w:r>
      <w:r w:rsidRPr="000A1862">
        <w:rPr>
          <w:rFonts w:ascii="Cambria Math" w:eastAsia="Times New Roman" w:hAnsi="Cambria Math" w:cs="GHEA Grapalat"/>
          <w:sz w:val="24"/>
          <w:szCs w:val="24"/>
          <w:lang w:val="hy-AM" w:eastAsia="ru-RU"/>
        </w:rPr>
        <w:t>․</w:t>
      </w:r>
    </w:p>
    <w:p w:rsidR="000A1862" w:rsidRPr="000A1862" w:rsidRDefault="000A1862" w:rsidP="000A1862">
      <w:pPr>
        <w:numPr>
          <w:ilvl w:val="0"/>
          <w:numId w:val="25"/>
        </w:numPr>
        <w:tabs>
          <w:tab w:val="left" w:pos="0"/>
        </w:tabs>
        <w:spacing w:after="0" w:line="276" w:lineRule="auto"/>
        <w:contextualSpacing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lastRenderedPageBreak/>
        <w:t>կյանքի դժվարին իրավիճակում հայտնվելու կանխարգելմանը և (կամ) կյանքի դժվարին իրավիճակում հայտնված անձին (ընտանիքին, սոցիալական այլ խմբին) այդ վիճակից դուրս բերելուն ուղղված ծառայությունների մշակմանը, կարգավորմանը</w:t>
      </w:r>
      <w:r w:rsidRPr="000A1862">
        <w:rPr>
          <w:rFonts w:ascii="Cambria Math" w:eastAsia="Times New Roman" w:hAnsi="Cambria Math" w:cs="GHEA Grapalat"/>
          <w:sz w:val="24"/>
          <w:szCs w:val="24"/>
          <w:lang w:val="hy-AM" w:eastAsia="ru-RU"/>
        </w:rPr>
        <w:t>․</w:t>
      </w:r>
    </w:p>
    <w:p w:rsidR="000A1862" w:rsidRPr="000A1862" w:rsidRDefault="000A1862" w:rsidP="000A1862">
      <w:pPr>
        <w:numPr>
          <w:ilvl w:val="0"/>
          <w:numId w:val="25"/>
        </w:numPr>
        <w:tabs>
          <w:tab w:val="left" w:pos="0"/>
        </w:tabs>
        <w:spacing w:after="0" w:line="276" w:lineRule="auto"/>
        <w:contextualSpacing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մասնակցել  թիրախ բնակավայրերում կարիքների գնահատման մեթոդաբանության քննարկմանը, մշակմանը, օժանդակել կարիքների գնահատման համար տեղեկատվության փոխանակմանը (խնդիրների) ռիսկերի բացահայտմանը, ուղղորդմանը</w:t>
      </w:r>
      <w:r w:rsidRPr="000A1862">
        <w:rPr>
          <w:rFonts w:ascii="Cambria Math" w:eastAsia="Times New Roman" w:hAnsi="Cambria Math" w:cs="GHEA Grapalat"/>
          <w:sz w:val="24"/>
          <w:szCs w:val="24"/>
          <w:lang w:val="hy-AM" w:eastAsia="ru-RU"/>
        </w:rPr>
        <w:t>․</w:t>
      </w:r>
    </w:p>
    <w:p w:rsidR="000A1862" w:rsidRPr="000A1862" w:rsidRDefault="000A1862" w:rsidP="000A1862">
      <w:pPr>
        <w:numPr>
          <w:ilvl w:val="0"/>
          <w:numId w:val="25"/>
        </w:numPr>
        <w:tabs>
          <w:tab w:val="left" w:pos="0"/>
        </w:tabs>
        <w:spacing w:after="0" w:line="276" w:lineRule="auto"/>
        <w:contextualSpacing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մասնակցել համայնքային հանդիպումներին,  քննարկումներին,  տեղեկատվական միջոցառումներին</w:t>
      </w:r>
      <w:r w:rsidRPr="000A1862">
        <w:rPr>
          <w:rFonts w:ascii="Cambria Math" w:eastAsia="Times New Roman" w:hAnsi="Cambria Math" w:cs="GHEA Grapalat"/>
          <w:sz w:val="24"/>
          <w:szCs w:val="24"/>
          <w:lang w:val="hy-AM" w:eastAsia="ru-RU"/>
        </w:rPr>
        <w:t>․</w:t>
      </w:r>
    </w:p>
    <w:p w:rsidR="000A1862" w:rsidRPr="000A1862" w:rsidRDefault="000A1862" w:rsidP="000A1862">
      <w:pPr>
        <w:numPr>
          <w:ilvl w:val="0"/>
          <w:numId w:val="25"/>
        </w:numPr>
        <w:tabs>
          <w:tab w:val="left" w:pos="0"/>
        </w:tabs>
        <w:spacing w:after="0" w:line="276" w:lineRule="auto"/>
        <w:contextualSpacing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նպաստել սոցիալական նշանակության  ծրագրերի հասանելիության, հասցեականության և տեսանելիության բարձրացմանը</w:t>
      </w:r>
      <w:r w:rsidRPr="000A1862">
        <w:rPr>
          <w:rFonts w:ascii="Cambria Math" w:eastAsia="Times New Roman" w:hAnsi="Cambria Math" w:cs="GHEA Grapalat"/>
          <w:sz w:val="24"/>
          <w:szCs w:val="24"/>
          <w:lang w:val="hy-AM" w:eastAsia="ru-RU"/>
        </w:rPr>
        <w:t>․</w:t>
      </w:r>
    </w:p>
    <w:p w:rsidR="000A1862" w:rsidRPr="000A1862" w:rsidRDefault="000A1862" w:rsidP="000A1862">
      <w:pPr>
        <w:numPr>
          <w:ilvl w:val="0"/>
          <w:numId w:val="25"/>
        </w:numPr>
        <w:tabs>
          <w:tab w:val="left" w:pos="0"/>
        </w:tabs>
        <w:spacing w:after="0" w:line="276" w:lineRule="auto"/>
        <w:contextualSpacing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աջակցել տեղական սոցիալական ծրագրերի կանոնավոր և պարբերական մոնիտորինգներին</w:t>
      </w:r>
      <w:r w:rsidRPr="000A1862">
        <w:rPr>
          <w:rFonts w:ascii="Cambria Math" w:eastAsia="Times New Roman" w:hAnsi="Cambria Math" w:cs="GHEA Grapalat"/>
          <w:sz w:val="24"/>
          <w:szCs w:val="24"/>
          <w:lang w:val="hy-AM" w:eastAsia="ru-RU"/>
        </w:rPr>
        <w:t>․</w:t>
      </w:r>
    </w:p>
    <w:p w:rsidR="000A1862" w:rsidRPr="000A1862" w:rsidRDefault="000A1862" w:rsidP="000A1862">
      <w:pPr>
        <w:numPr>
          <w:ilvl w:val="0"/>
          <w:numId w:val="25"/>
        </w:numPr>
        <w:tabs>
          <w:tab w:val="left" w:pos="0"/>
        </w:tabs>
        <w:spacing w:after="0" w:line="276" w:lineRule="auto"/>
        <w:contextualSpacing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նպաստել համայնքում մատուցվող սոցիալական աջակցության ծառաությունների կայունությանը, այդ թվում՝ ցուցաբերել աջակցություն հավաստագարման գործընթացի կազմակերպմանն ու իրականացմանը</w:t>
      </w:r>
      <w:r w:rsidRPr="000A1862">
        <w:rPr>
          <w:rFonts w:ascii="Cambria Math" w:eastAsia="Times New Roman" w:hAnsi="Cambria Math" w:cs="GHEA Grapalat"/>
          <w:sz w:val="24"/>
          <w:szCs w:val="24"/>
          <w:lang w:val="hy-AM" w:eastAsia="ru-RU"/>
        </w:rPr>
        <w:t>․</w:t>
      </w:r>
    </w:p>
    <w:p w:rsidR="000A1862" w:rsidRPr="000A1862" w:rsidRDefault="000A1862" w:rsidP="000A1862">
      <w:pPr>
        <w:numPr>
          <w:ilvl w:val="0"/>
          <w:numId w:val="25"/>
        </w:numPr>
        <w:tabs>
          <w:tab w:val="left" w:pos="0"/>
        </w:tabs>
        <w:spacing w:after="0" w:line="276" w:lineRule="auto"/>
        <w:contextualSpacing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օժանդակել մշակված տեղական սոցիալական ծառայությունների ֆինանսավորման աղբյուրների բացահայտման աշխատանքներին</w:t>
      </w:r>
      <w:r w:rsidRPr="000A1862">
        <w:rPr>
          <w:rFonts w:ascii="Cambria Math" w:eastAsia="Times New Roman" w:hAnsi="Cambria Math" w:cs="GHEA Grapalat"/>
          <w:sz w:val="24"/>
          <w:szCs w:val="24"/>
          <w:lang w:val="hy-AM" w:eastAsia="ru-RU"/>
        </w:rPr>
        <w:t>․</w:t>
      </w:r>
    </w:p>
    <w:p w:rsidR="000A1862" w:rsidRPr="000A1862" w:rsidRDefault="000A1862" w:rsidP="000A1862">
      <w:pPr>
        <w:numPr>
          <w:ilvl w:val="0"/>
          <w:numId w:val="25"/>
        </w:numPr>
        <w:tabs>
          <w:tab w:val="left" w:pos="0"/>
        </w:tabs>
        <w:spacing w:after="0" w:line="276" w:lineRule="auto"/>
        <w:contextualSpacing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մասնակցել և (կամ) ցուցաբերել խորհրդատվական աջակցություն համայնքահեն սոցիալական ծառայությունների մասնակցային պլանավորմանն ու մատուցմանն  ուղղված դրամաշնորհային ծրագրերի առաջարկների  գնահատման և ընտրության գործընթացներին։</w:t>
      </w:r>
      <w:r w:rsidRPr="000A186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ab/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III. ԱՋԱԿՑՈՒԹՅՈՒՆԻՑ </w:t>
      </w:r>
      <w:r w:rsidRPr="000A1862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ՕԳՏՎԵԼՈՒ ՀԱՄԱՐ ԴԻՄԵԼՈՒ ԿԱՐԳԸ</w:t>
      </w:r>
    </w:p>
    <w:p w:rsidR="000A1862" w:rsidRPr="000A1862" w:rsidRDefault="000A1862" w:rsidP="000A1862">
      <w:pPr>
        <w:tabs>
          <w:tab w:val="left" w:pos="0"/>
        </w:tabs>
        <w:spacing w:after="0" w:line="276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</w:p>
    <w:p w:rsidR="000A1862" w:rsidRPr="000A1862" w:rsidRDefault="000A1862" w:rsidP="000A1862">
      <w:pPr>
        <w:spacing w:after="0" w:line="276" w:lineRule="auto"/>
        <w:ind w:firstLine="708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16. </w:t>
      </w:r>
      <w:r w:rsidRPr="000A186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Աջակցությունից օգտվելու նպատակով համայնքի ղեկավարին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կարող են դիմել.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0A1862" w:rsidRPr="000A1862" w:rsidRDefault="000A1862" w:rsidP="000A1862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համայնքի բնակիչները, ովքեր հաշվառված են կամ վերջին 2 տարում փաստացի բնակվում են համայնքում,</w:t>
      </w:r>
    </w:p>
    <w:p w:rsidR="000A1862" w:rsidRPr="000A1862" w:rsidRDefault="000A1862" w:rsidP="000A1862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Արցախի Հանրապետությունից տեղահանվածները, ովքեր փաստացի բնակվում են համայնքում։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0A1862" w:rsidRPr="000A1862" w:rsidRDefault="000A1862" w:rsidP="000A1862">
      <w:pPr>
        <w:spacing w:after="0" w:line="276" w:lineRule="auto"/>
        <w:ind w:firstLine="708"/>
        <w:jc w:val="both"/>
        <w:rPr>
          <w:rFonts w:ascii="Cambria Math" w:eastAsia="Times New Roman" w:hAnsi="Cambria Math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17</w:t>
      </w:r>
      <w:r w:rsidRPr="000A1862">
        <w:rPr>
          <w:rFonts w:ascii="Cambria Math" w:eastAsia="Times New Roman" w:hAnsi="Cambria Math" w:cs="GHEA Grapalat"/>
          <w:sz w:val="24"/>
          <w:szCs w:val="24"/>
          <w:lang w:val="hy-AM" w:eastAsia="ru-RU"/>
        </w:rPr>
        <w:t xml:space="preserve">․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Դիմումը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ներկայացվում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համայնքապետարանի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աշխատակազմ, հետևյալ եղաանակով</w:t>
      </w:r>
      <w:r w:rsidRPr="000A1862">
        <w:rPr>
          <w:rFonts w:ascii="Cambria Math" w:eastAsia="Times New Roman" w:hAnsi="Cambria Math" w:cs="GHEA Grapalat"/>
          <w:sz w:val="24"/>
          <w:szCs w:val="24"/>
          <w:lang w:val="hy-AM" w:eastAsia="ru-RU"/>
        </w:rPr>
        <w:t>․</w:t>
      </w:r>
    </w:p>
    <w:p w:rsidR="000A1862" w:rsidRPr="000A1862" w:rsidRDefault="000A1862" w:rsidP="000A1862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անձամբ՝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:rsidR="000A1862" w:rsidRPr="000A1862" w:rsidRDefault="000A1862" w:rsidP="000A1862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փոստով՝ դիմումի հետ ներկայացվում են ծառայության տրամադրման համար անհրաժեշտ փաստաթղթերը (տես՝ Ծառայության տրամադրման համար անհրաժեշտ փաստաթղթեր բաժինը)՝</w:t>
      </w:r>
    </w:p>
    <w:p w:rsidR="000A1862" w:rsidRPr="000A1862" w:rsidRDefault="000A1862" w:rsidP="000A1862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էլեկտրոնային՝ դիմումը հնարավոր է ուղարկել նաև համայնքապետարանի պաշտոնական էլեկտրոնային փոստի միջոցով կամ համայնքապետարանի պաշտոնական կայքի միջոցով   դիմումի հետ ներկայացվում են ծառայության տրամադրման համար անհրաժեշտ փաստաթղթերը (տես՝ Ծառայության տրամադրման համար անհրաժեշտ փաստաթղթեր բաժինը։</w:t>
      </w:r>
    </w:p>
    <w:p w:rsidR="000A1862" w:rsidRPr="000A1862" w:rsidRDefault="000A1862" w:rsidP="000A1862">
      <w:pPr>
        <w:spacing w:after="0" w:line="276" w:lineRule="auto"/>
        <w:ind w:firstLine="708"/>
        <w:jc w:val="both"/>
        <w:rPr>
          <w:rFonts w:ascii="Cambria Math" w:eastAsia="Times New Roman" w:hAnsi="Cambria Math" w:cs="Cambria Math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18. Դիմումին կցվում են սոցիալական վիճակը հավաստող հետևյալ փաստաթղթերը</w:t>
      </w:r>
      <w:r w:rsidRPr="000A1862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</w:p>
    <w:p w:rsidR="000A1862" w:rsidRPr="000A1862" w:rsidRDefault="000A1862" w:rsidP="000A1862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 դիմումատուի անձը հաստատող փաստաթղթի  պատճենը</w:t>
      </w:r>
      <w:r w:rsidRPr="000A1862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</w:p>
    <w:p w:rsidR="000A1862" w:rsidRPr="000A1862" w:rsidRDefault="000A1862" w:rsidP="000A1862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2) տեղեկանք դիմումատուի բնակության վայրից` ընտանիքի կազմի մասին (անհրաժեշտության դեպքում).</w:t>
      </w:r>
    </w:p>
    <w:p w:rsidR="000A1862" w:rsidRPr="000A1862" w:rsidRDefault="000A1862" w:rsidP="000A1862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 բժշկասոցիալական փորձաքննության հանձնաժողովի  որոշման պատճենը,</w:t>
      </w:r>
    </w:p>
    <w:p w:rsidR="000A1862" w:rsidRPr="000A1862" w:rsidRDefault="000A1862" w:rsidP="000A1862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4) բժշկական հաստատությունից տեղեկանք հիվանդության մասին կամ քաղվածք ամբուլատոր քարտից (առկայության դեպքում) .</w:t>
      </w:r>
    </w:p>
    <w:p w:rsidR="000A1862" w:rsidRPr="000A1862" w:rsidRDefault="000A1862" w:rsidP="000A1862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5)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  <w:r w:rsidRPr="000A1862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</w:p>
    <w:p w:rsidR="000A1862" w:rsidRPr="000A1862" w:rsidRDefault="000A1862" w:rsidP="000A1862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6) կյանքի դժվարին իրավիճակում գտնվելու հանգամանքը հավաստող փաստերը հիմնավորող փաստաթղթեր (դժբախտ պատահար կամ արտակարգ իրավիճակներում հայտնվելու, ընտանիքի անդամի կորուստ, բնական կամ տեխնածին աղետի պատճառած վնաս, առանց ծնողական խնամքի մնալու և այլ)</w:t>
      </w:r>
      <w:r w:rsidRPr="000A1862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</w:p>
    <w:p w:rsidR="000A1862" w:rsidRPr="000A1862" w:rsidRDefault="000A1862" w:rsidP="000A1862">
      <w:pPr>
        <w:spacing w:after="0" w:line="276" w:lineRule="auto"/>
        <w:ind w:firstLine="708"/>
        <w:jc w:val="both"/>
        <w:rPr>
          <w:rFonts w:ascii="Cambria Math" w:eastAsia="Times New Roman" w:hAnsi="Cambria Math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7) փոստային եղամակով դիմում ներկայացնելու դեպքում՝ դիմումը պետք է լինի ստորագրված  և դիմումին կցվում են սույն մասում ներկայացված փաստաթղթերի պատճենները</w:t>
      </w:r>
      <w:r w:rsidRPr="000A1862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>․</w:t>
      </w:r>
    </w:p>
    <w:p w:rsidR="000A1862" w:rsidRPr="000A1862" w:rsidRDefault="000A1862" w:rsidP="000A1862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8) էլեկտրոնային եղանակով դիմում ներկայացնելու դեպքում՝ դիմումը պետք է լինի ստորագրված  և դիմումին կցվում են սույն մասում ներկայացված փաստաթղթերի սքանավորված տարբերակները։</w:t>
      </w:r>
    </w:p>
    <w:p w:rsidR="000A1862" w:rsidRPr="000A1862" w:rsidRDefault="000A1862" w:rsidP="000A1862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19. Դիմումները համայնքապետարանի աշխատակազմ մուտքագրվելուց  հետո  2 (երկու) շաբաթյա ժամկետում, հանձնաժողովի քարտուղարը դրանք ներկայացնում է հանձնաժողովի նախնական քննարկմանը։</w:t>
      </w:r>
    </w:p>
    <w:p w:rsidR="000A1862" w:rsidRPr="000A1862" w:rsidRDefault="000A1862" w:rsidP="000A1862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20. Հանձնաժողովի նախնական քննարկման արդյունքում  յուրաքանչյուր դիմումին  տրվում է համապատասխան ընթացք անհրաժեշտության դեպքում  կատարում է տունայց, ընտանիքի կարիքների գնահատում, դիմողի հետ անհատական հանդիպում, դիմումի գրավոր պատասխանի տրամադրում։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0A1862" w:rsidRPr="000A1862" w:rsidRDefault="000A1862" w:rsidP="000A1862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21. Հրավիրվում է հանձնաժողովի նիստ, որին կարող է մասնակցել  նաև դիմումատուն:</w:t>
      </w:r>
    </w:p>
    <w:p w:rsidR="000A1862" w:rsidRPr="000A1862" w:rsidRDefault="000A1862" w:rsidP="000A1862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22. Հանձնաժողովի տված դրական եզրակացության հիման վրա համայնքի ղեկավարի կողմից կայացվում է սոցիալական աջակցություն տրամադրելու մասին որոշում։  Հանձնաժողովի տված բացասական եզրակացության դեպքում  դիմումատուն գրավոր  տեղեկացվում է։</w:t>
      </w:r>
    </w:p>
    <w:p w:rsidR="000A1862" w:rsidRPr="000A1862" w:rsidRDefault="000A1862" w:rsidP="000A1862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23. 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</w:t>
      </w:r>
    </w:p>
    <w:p w:rsidR="000A1862" w:rsidRPr="000A1862" w:rsidRDefault="000A1862" w:rsidP="000A1862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24. Սոցիալական աջակցություն ստանալու վերաբերյալ դիմումները քննարկվում և դրանց վերաբերյալ որոշումները ընդունվում են 30 աշխատանքային օրվա ընթացքում։</w:t>
      </w:r>
    </w:p>
    <w:p w:rsidR="000A1862" w:rsidRPr="000A1862" w:rsidRDefault="000A1862" w:rsidP="000A1862">
      <w:pPr>
        <w:spacing w:after="0" w:line="276" w:lineRule="auto"/>
        <w:ind w:firstLine="708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0A1862" w:rsidRPr="000A1862" w:rsidRDefault="000A1862" w:rsidP="000A1862">
      <w:pPr>
        <w:spacing w:after="0" w:line="276" w:lineRule="auto"/>
        <w:ind w:firstLine="708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0A1862" w:rsidRPr="000A1862" w:rsidRDefault="000A1862" w:rsidP="000A1862">
      <w:pPr>
        <w:spacing w:after="0" w:line="276" w:lineRule="auto"/>
        <w:ind w:firstLine="708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0A1862" w:rsidRPr="000A1862" w:rsidRDefault="000A1862" w:rsidP="000A1862">
      <w:pPr>
        <w:spacing w:after="0" w:line="276" w:lineRule="auto"/>
        <w:contextualSpacing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IV</w:t>
      </w:r>
      <w:r w:rsidRPr="000A1862">
        <w:rPr>
          <w:rFonts w:ascii="Cambria Math" w:eastAsia="Times New Roman" w:hAnsi="Cambria Math" w:cs="Cambria Math"/>
          <w:b/>
          <w:sz w:val="24"/>
          <w:szCs w:val="24"/>
          <w:lang w:val="hy-AM" w:eastAsia="ru-RU"/>
        </w:rPr>
        <w:t>․</w:t>
      </w:r>
      <w:r w:rsidRPr="000A186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ՈՒՍՈՒՄՆԱՍԻՐՈՒԹՅԱՆ  ԿԱԶՄԱԿԵՐՊՈՒՄԸ</w:t>
      </w:r>
    </w:p>
    <w:p w:rsidR="000A1862" w:rsidRPr="000A1862" w:rsidRDefault="000A1862" w:rsidP="000A1862">
      <w:pPr>
        <w:spacing w:after="0" w:line="276" w:lineRule="auto"/>
        <w:contextualSpacing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0A1862" w:rsidRPr="000A1862" w:rsidRDefault="000A1862" w:rsidP="000A1862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25</w:t>
      </w:r>
      <w:r w:rsidRPr="000A1862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>․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Դիմումի ուսումնասիրության նպատակով հանձնաժողովը ձևավորում է աշխատանքային խումբ, անհրաժեշտության դեպքում հանձնաժողովի որոշմամբ այցելում  է դիմողի ընտանիք, կատարում ընտանիքի կարիքների գնահատում և լրացնում գնահատման թերթիկը: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0A1862" w:rsidRPr="000A1862" w:rsidRDefault="000A1862" w:rsidP="000A1862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26</w:t>
      </w:r>
      <w:r w:rsidRPr="000A1862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 xml:space="preserve">․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0A1862" w:rsidRPr="000A1862" w:rsidRDefault="000A1862" w:rsidP="000A1862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27</w:t>
      </w:r>
      <w:r w:rsidRPr="000A1862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 xml:space="preserve">․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Ընտանիքի գնահատման թերթիկը՝ տունայց կատարելուց հետո աշխատանքային  խմբի կողմից ներկայացվում է հանձնաժողովի քարտուղարին:</w:t>
      </w:r>
    </w:p>
    <w:p w:rsidR="000A1862" w:rsidRPr="000A1862" w:rsidRDefault="000A1862" w:rsidP="000A1862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28</w:t>
      </w:r>
      <w:r w:rsidRPr="000A1862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 xml:space="preserve">․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Ներկայացված գնահատման թերթիկները քննարկվում են հանձնաժողովի նիստում: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0A1862" w:rsidRPr="000A1862" w:rsidRDefault="000A1862" w:rsidP="000A1862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29. Քննարկման արդյունքներով հանձնաժողովը կազմում է եզրակացություն, որը ստորագրում են հանձնաժողովի անդամները։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0A1862" w:rsidRPr="000A1862" w:rsidRDefault="000A1862" w:rsidP="000A1862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30. Հանձնաժողովի նախագահը եզրակացությունը ներկայացնում է համայնքի ղեկավարին՝ աջակցություն ցուցաբերելու վերջնական որոշում կայացնելու համար։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>31. Համայնքի ղեկավարը որոշումը կայացնում է եզրակացությունը ստանալու օրվանից երկօրյա ժամկետում, բայց ոչ ուշ, քան դիմումը ստանալու օրվանից 30 աշխատանքային օրվա ընթացքում։</w:t>
      </w:r>
    </w:p>
    <w:p w:rsidR="000A1862" w:rsidRPr="000A1862" w:rsidRDefault="000A1862" w:rsidP="000A1862">
      <w:pPr>
        <w:spacing w:after="0" w:line="276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32</w:t>
      </w:r>
      <w:r w:rsidRPr="000A1862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Հրատապ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լուծում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պահանջող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անհապաղ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աջակցության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(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անհետաձգելի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բժշկական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միջամտություն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վիրահատություններ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այլ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բժշկական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կենտրոն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տեղափոխելու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անհրաժեշտություն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անհրաժեշտության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վերաբերյալ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դիմումների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քննարկումն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իրականացվում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արագացված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ընթացակարգով՝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սոցիալական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աշխատողի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հանձնաժողովի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երկու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անդամի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հատուկ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եզրակացության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հիման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վրա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հանձնաժողովի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նախագահի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ներկայացմամբ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համայնքի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ղեկավարի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անմիջական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հսկողությամբ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անհապաղ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որոշումների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կայացման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միջոցով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0A1862" w:rsidRPr="000A1862" w:rsidRDefault="000A1862" w:rsidP="000A1862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  <w:r w:rsidRPr="000A186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V</w:t>
      </w:r>
      <w:r w:rsidRPr="000A1862">
        <w:rPr>
          <w:rFonts w:ascii="Cambria Math" w:eastAsia="Times New Roman" w:hAnsi="Cambria Math" w:cs="Cambria Math"/>
          <w:b/>
          <w:sz w:val="24"/>
          <w:szCs w:val="24"/>
          <w:lang w:val="hy-AM" w:eastAsia="ru-RU"/>
        </w:rPr>
        <w:t>․</w:t>
      </w:r>
      <w:r w:rsidRPr="000A186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ԸՆՏԱՆԻՔԻ ԿԱՐԻՔՆԵՐԻ ԳՆԱՀԱՏՄԱՆ ՉԱՓՈՐՈՇԻՉՆԵՐԸ</w:t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>33. Ընտանիքի կարիքների գնահատումը կատարվում է միավորային համակարգով՝ ելնելով հետևյալ չափորոշիչներից.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1)  նպաստառու ընտանիք - 1 միավոր,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2)  միայնակ մայր - 1 միավոր,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3)  ամուսնալուծված ծնողի խնամքին գտնվող երեխա - 1 միավոր,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4)  բազմազավակ՝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>ա</w:t>
      </w:r>
      <w:r w:rsidRPr="000A1862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 xml:space="preserve">․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չորս, հինգ անչափահաս երեխա ունեցող ընտանիք -1 միավոր,</w:t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բ</w:t>
      </w:r>
      <w:r w:rsidRPr="000A1862">
        <w:rPr>
          <w:rFonts w:ascii="Cambria Math" w:eastAsia="Times New Roman" w:hAnsi="Cambria Math" w:cs="Times New Roman"/>
          <w:sz w:val="24"/>
          <w:szCs w:val="24"/>
          <w:lang w:val="hy-AM" w:eastAsia="ru-RU"/>
        </w:rPr>
        <w:t xml:space="preserve">․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վեց և ավելի անչափահաս երեխա ունեցող ընտանիք –  2 միավոր,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5) պարտադիր ժամկետային զինծառայող ունեցող ընտանիք 2 միավոր,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6) 1-ին կամ 2-րդ խմբի հաշմանդամություն ունեցող ընտանիք- 2 միավոր</w:t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7)  հաշմանդամություն ունեցող երեխայի ընտանիք -2 միավոր </w:t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8) տնակ կացարանում կամ  ոչ հիմնական շինությունում  կամ 3-րդ կամ 4-րդ կարգի վթարային  ճանաչված շենքում բնակվող ընտանիք - 2 միավոր </w:t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9)  վարձով  բնակվող ընտանիք - 1 միավոր </w:t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10) դժբախտ պատահար կամ արտակարգ իրավիճակից (բնական, տեխնածին աղետ) տուժած ընտանիք - 3 միավոր </w:t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11) դիմելու օրվան նախորդող երեք ամսվա ընթացքում ընտանիքի անդամի մահվան դեպք- 2 միավոր,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12) հայրենիքի պաշտպանության ժամանակ զոհված (անհետ կորած) ունեցող ընտանիք-3 միավոր    </w:t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      13) հայրենիքի պաշտպանության ժամանակ  հաշմանդամություն ստացած  անձ ունեցող ընտանիք – 2 միավոր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14) միայնակ չաշխատող թոշակառու - 2 միավոր </w:t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15) միակողմանի ծնողազուրկ երեխա ունեցող ընտանիք-2 միավոր.</w:t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16) կյանքի և առողջության համար վտանգավոր պայմաններում բնակվող անչափահաս երեխա ունեցող ընտանիք-3</w:t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17) մինչև 23 տարեկան ուսանող  ունեցող ընտանիք -2 միավոր </w:t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18) առանց ծնողական խնամքի մնացած երեխա ունեցող ընտանիք-3 միավոր </w:t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19)խնամակալ՝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 xml:space="preserve">(անգործունակ ճանաչված անձի և անչափահասի) ունեցող ընտանիք  -3 միավոր </w:t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20) կյանքի դժվարին իրավիճակում հայտնված (անհետաձգելի բժշկական միջամտություն,      վիրահատություններ, այլ բժշկական կենտրոն տեղափոխելու անհրաժեշտություն ) ընտանիք-4</w:t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21) անբարենպաստ այլ պայմաններ- 1-ից  4 միավոր (հիմնավորում է լրացուցիչ տեղեկատվությամբ և մասնագետի դիտարկումներով)</w:t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30. Աջակցությունը ցուցաբերվում է նվազագույն  4  միավոր ստանալու դեպքում: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Courier New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31.Սույն չափորոշիչների իմաստով ընտանիք է համարվում միևնույն հասցեում հաշվառված, մշտապես բնակվող համատեղ տնտեսություն վարող անձանց խումբը, ինչպես նաև՝ միայնակ ապրող անձը։</w:t>
      </w:r>
      <w:r w:rsidRPr="000A1862">
        <w:rPr>
          <w:rFonts w:ascii="GHEA Grapalat" w:eastAsia="Times New Roman" w:hAnsi="GHEA Grapalat" w:cs="Courier New"/>
          <w:sz w:val="24"/>
          <w:szCs w:val="24"/>
          <w:lang w:val="hy-AM" w:eastAsia="ru-RU"/>
        </w:rPr>
        <w:tab/>
      </w:r>
    </w:p>
    <w:p w:rsidR="000A1862" w:rsidRPr="000A1862" w:rsidRDefault="000A1862" w:rsidP="000A1862">
      <w:pPr>
        <w:tabs>
          <w:tab w:val="left" w:pos="284"/>
        </w:tabs>
        <w:spacing w:after="0" w:line="276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</w:p>
    <w:p w:rsidR="000A1862" w:rsidRPr="000A1862" w:rsidRDefault="000A1862" w:rsidP="000A1862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V</w:t>
      </w:r>
      <w:r w:rsidRPr="000A186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I</w:t>
      </w:r>
      <w:r w:rsidRPr="000A186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. ԱՋԱԿՑՈՒԹՅՈՒՆ ՏՐԱՄԱԴՐԵԼՈՒ ՓԱՍՏԱԹՂԹԵՐԻ</w:t>
      </w:r>
      <w:r w:rsidRPr="000A1862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ՓԱԹԵԹԸ</w:t>
      </w:r>
    </w:p>
    <w:p w:rsidR="000A1862" w:rsidRPr="000A1862" w:rsidRDefault="000A1862" w:rsidP="000A1862">
      <w:pPr>
        <w:spacing w:after="0" w:line="276" w:lineRule="auto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32. Աջակցություն տրամադրելու 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փաստաթղթերի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>ամբողջական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փաթեթում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>ներառվում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>են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>հետևյալ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փաստաթղթերը՝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1) դիմումը կամ գրությունը.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2) դիմողի և (կամ) նրա ընտանիքի անդամների անձը հաստատող փաստաթղթերի պատճենները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  <w:t xml:space="preserve">     3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)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ընտանիքի և (կամ)  նրա անդամի սոցիալական կարգավիճակը հավաստող անհրաժեշտ փաստաթղթերի 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>պատճենները.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4) 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>ընտանիքի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կարիքների 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>գնահատման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թերթիկը 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>ձև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</w:t>
      </w:r>
      <w:r w:rsidRPr="000A1862">
        <w:rPr>
          <w:rFonts w:ascii="GHEA Grapalat" w:eastAsia="Times New Roman" w:hAnsi="GHEA Grapalat" w:cs="Arial"/>
          <w:sz w:val="24"/>
          <w:szCs w:val="24"/>
          <w:lang w:val="hy-AM" w:eastAsia="ru-RU"/>
        </w:rPr>
        <w:t>–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>լրացվում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 ստորագրվում 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>է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>հանձնաժողովի տունայց կատարած անդամների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>կողմից.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</w:p>
    <w:p w:rsidR="000A1862" w:rsidRPr="000A1862" w:rsidRDefault="000A1862" w:rsidP="000A1862">
      <w:pPr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5) հանձնաժողովի եզրակացությունը.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</w:p>
    <w:p w:rsidR="000A1862" w:rsidRPr="000A1862" w:rsidRDefault="000A1862" w:rsidP="000A1862">
      <w:pPr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 6)սոցիալական աշխատողի կամ գործը վարող համայքային ծառայողի հատուկ եզրակացությունը.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7) աջակցություն ցուցաբերելու մասին համայնքի ղեկավարի որոշումը.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8) աջակցությունը դիմողին տրամադրելու փաստը հավաստող փաստաթուղթ։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     33. Հանձնաժողովի քարտուղարը յուրաքանչյուր դեպքի համար կազմում է առանձին գործ (սոցիալական գործ) և ապահովում 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փաստաթղթերի</w:t>
      </w:r>
      <w:r w:rsidRPr="000A186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>փաթեթի ամբողջականությունը և պահպանվածությունը:</w:t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ab/>
      </w: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br/>
        <w:t xml:space="preserve">     34.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 </w:t>
      </w:r>
    </w:p>
    <w:p w:rsidR="000A1862" w:rsidRPr="000A1862" w:rsidRDefault="000A1862" w:rsidP="000A1862">
      <w:pPr>
        <w:spacing w:after="0" w:line="276" w:lineRule="auto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   35. Համայնքապետարանի աշխատակազմի կողմից վարած սոցիալական աջակցության վերաբերյալ գործերը պահպանվում են նաև Էլեկտրոնային եղանակով՝ հաշվառման կրիչների միջոցով։</w:t>
      </w:r>
    </w:p>
    <w:p w:rsidR="000A1862" w:rsidRPr="000A1862" w:rsidRDefault="000A1862" w:rsidP="000A1862">
      <w:pPr>
        <w:spacing w:after="200" w:line="360" w:lineRule="auto"/>
        <w:rPr>
          <w:rFonts w:ascii="GHEA Grapalat" w:eastAsia="Times New Roman" w:hAnsi="GHEA Grapalat" w:cs="Sylfaen"/>
          <w:b/>
          <w:lang w:val="hy-AM" w:eastAsia="ru-RU"/>
        </w:rPr>
      </w:pPr>
    </w:p>
    <w:p w:rsidR="000A1862" w:rsidRPr="000A1862" w:rsidRDefault="000A1862" w:rsidP="000A1862">
      <w:pPr>
        <w:spacing w:after="200" w:line="360" w:lineRule="auto"/>
        <w:jc w:val="right"/>
        <w:rPr>
          <w:rFonts w:ascii="GHEA Grapalat" w:eastAsia="Times New Roman" w:hAnsi="GHEA Grapalat" w:cs="Times New Roman"/>
          <w:b/>
          <w:i/>
          <w:lang w:val="hy-AM" w:eastAsia="ru-RU"/>
        </w:rPr>
      </w:pPr>
      <w:r w:rsidRPr="000A1862">
        <w:rPr>
          <w:rFonts w:ascii="GHEA Grapalat" w:eastAsia="Times New Roman" w:hAnsi="GHEA Grapalat" w:cs="Sylfaen"/>
          <w:b/>
          <w:i/>
          <w:lang w:val="hy-AM" w:eastAsia="ru-RU"/>
        </w:rPr>
        <w:t>Ձև</w:t>
      </w:r>
      <w:r w:rsidRPr="000A1862">
        <w:rPr>
          <w:rFonts w:ascii="GHEA Grapalat" w:eastAsia="Times New Roman" w:hAnsi="GHEA Grapalat" w:cs="Times New Roman"/>
          <w:b/>
          <w:i/>
          <w:lang w:val="hy-AM" w:eastAsia="ru-RU"/>
        </w:rPr>
        <w:t xml:space="preserve"> 1</w:t>
      </w:r>
    </w:p>
    <w:p w:rsidR="000A1862" w:rsidRPr="000A1862" w:rsidRDefault="000A1862" w:rsidP="000A1862">
      <w:pPr>
        <w:spacing w:after="200" w:line="360" w:lineRule="auto"/>
        <w:jc w:val="center"/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u w:val="single"/>
          <w:lang w:val="hy-AM" w:eastAsia="ru-RU"/>
        </w:rPr>
      </w:pP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u w:val="single"/>
          <w:lang w:val="hy-AM" w:eastAsia="ru-RU"/>
        </w:rPr>
        <w:t>ԸՆՏԱՆԻՔԻ</w:t>
      </w:r>
      <w:r w:rsidRPr="000A1862">
        <w:rPr>
          <w:rFonts w:ascii="GHEA Grapalat" w:eastAsia="Times New Roman" w:hAnsi="GHEA Grapalat" w:cs="Sylfaen"/>
          <w:b/>
          <w:color w:val="404040" w:themeColor="text1" w:themeTint="BF"/>
          <w:sz w:val="24"/>
          <w:szCs w:val="24"/>
          <w:u w:val="single"/>
          <w:lang w:val="hy-AM" w:eastAsia="ru-RU"/>
        </w:rPr>
        <w:t xml:space="preserve">   </w:t>
      </w:r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u w:val="single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u w:val="single"/>
          <w:lang w:val="hy-AM" w:eastAsia="ru-RU"/>
        </w:rPr>
        <w:t>ԿԱՐԻՔՆԵՐԻ</w:t>
      </w:r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u w:val="single"/>
          <w:lang w:val="hy-AM" w:eastAsia="ru-RU"/>
        </w:rPr>
        <w:t xml:space="preserve">    </w:t>
      </w: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u w:val="single"/>
          <w:lang w:val="hy-AM" w:eastAsia="ru-RU"/>
        </w:rPr>
        <w:t>ԳՆԱՀԱՏՄԱՆ</w:t>
      </w:r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u w:val="single"/>
          <w:lang w:val="hy-AM" w:eastAsia="ru-RU"/>
        </w:rPr>
        <w:t xml:space="preserve">   </w:t>
      </w: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u w:val="single"/>
          <w:lang w:val="hy-AM" w:eastAsia="ru-RU"/>
        </w:rPr>
        <w:t>ԹԵՐԹԻԿ</w:t>
      </w:r>
    </w:p>
    <w:p w:rsidR="000A1862" w:rsidRPr="000A1862" w:rsidRDefault="000A1862" w:rsidP="000A1862">
      <w:pPr>
        <w:spacing w:after="200" w:line="360" w:lineRule="auto"/>
        <w:ind w:left="708" w:firstLine="708"/>
        <w:jc w:val="both"/>
        <w:rPr>
          <w:rFonts w:ascii="GHEA Grapalat" w:eastAsia="Times New Roman" w:hAnsi="GHEA Grapalat" w:cs="Sylfaen"/>
          <w:b/>
          <w:color w:val="404040" w:themeColor="text1" w:themeTint="BF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Հայաստանի</w:t>
      </w:r>
      <w:r w:rsidRPr="000A1862">
        <w:rPr>
          <w:rFonts w:ascii="GHEA Grapalat" w:eastAsia="Times New Roman" w:hAnsi="GHEA Grapalat" w:cs="Sylfaen"/>
          <w:b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Հանրապետության</w:t>
      </w:r>
      <w:r w:rsidRPr="000A1862">
        <w:rPr>
          <w:rFonts w:ascii="GHEA Grapalat" w:eastAsia="Times New Roman" w:hAnsi="GHEA Grapalat" w:cs="Sylfaen"/>
          <w:b/>
          <w:color w:val="404040" w:themeColor="text1" w:themeTint="BF"/>
          <w:sz w:val="24"/>
          <w:szCs w:val="24"/>
          <w:lang w:val="hy-AM" w:eastAsia="ru-RU"/>
        </w:rPr>
        <w:t xml:space="preserve">  </w:t>
      </w: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————</w:t>
      </w:r>
      <w:r w:rsidRPr="000A1862">
        <w:rPr>
          <w:rFonts w:ascii="GHEA Grapalat" w:eastAsia="Times New Roman" w:hAnsi="GHEA Grapalat" w:cs="Sylfaen"/>
          <w:b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մարզի</w:t>
      </w:r>
      <w:r w:rsidRPr="000A1862">
        <w:rPr>
          <w:rFonts w:ascii="GHEA Grapalat" w:eastAsia="Times New Roman" w:hAnsi="GHEA Grapalat" w:cs="Sylfaen"/>
          <w:b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————</w:t>
      </w:r>
      <w:r w:rsidRPr="000A1862">
        <w:rPr>
          <w:rFonts w:ascii="GHEA Grapalat" w:eastAsia="Times New Roman" w:hAnsi="GHEA Grapalat" w:cs="Sylfaen"/>
          <w:b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համայնք</w:t>
      </w:r>
    </w:p>
    <w:p w:rsidR="000A1862" w:rsidRPr="000A1862" w:rsidRDefault="000A1862" w:rsidP="000A1862">
      <w:pPr>
        <w:spacing w:after="200" w:line="360" w:lineRule="auto"/>
        <w:ind w:hanging="1"/>
        <w:jc w:val="both"/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hy-AM" w:eastAsia="ru-RU"/>
        </w:rPr>
        <w:t xml:space="preserve"> «</w:t>
      </w:r>
      <w:r w:rsidRPr="000A1862">
        <w:rPr>
          <w:rFonts w:ascii="Courier New" w:eastAsia="Times New Roman" w:hAnsi="Courier New" w:cs="Courier New"/>
          <w:b/>
          <w:color w:val="404040" w:themeColor="text1" w:themeTint="BF"/>
          <w:sz w:val="24"/>
          <w:szCs w:val="24"/>
          <w:lang w:val="hy-AM" w:eastAsia="ru-RU"/>
        </w:rPr>
        <w:t>―――</w:t>
      </w:r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hy-AM" w:eastAsia="ru-RU"/>
        </w:rPr>
        <w:t>»</w:t>
      </w:r>
      <w:r w:rsidRPr="000A1862">
        <w:rPr>
          <w:rFonts w:ascii="GHEA Grapalat" w:eastAsia="Times New Roman" w:hAnsi="GHEA Grapalat" w:cs="Times New Roman"/>
          <w:color w:val="404040" w:themeColor="text1" w:themeTint="BF"/>
          <w:sz w:val="24"/>
          <w:szCs w:val="24"/>
          <w:lang w:val="hy-AM" w:eastAsia="ru-RU"/>
        </w:rPr>
        <w:t>---------------</w:t>
      </w:r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hy-AM" w:eastAsia="ru-RU"/>
        </w:rPr>
        <w:t>20——</w:t>
      </w: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թ</w:t>
      </w:r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hy-AM" w:eastAsia="ru-RU"/>
        </w:rPr>
        <w:t>.</w:t>
      </w:r>
    </w:p>
    <w:p w:rsidR="000A1862" w:rsidRPr="000A1862" w:rsidRDefault="000A1862" w:rsidP="000A1862">
      <w:pPr>
        <w:spacing w:after="200" w:line="360" w:lineRule="auto"/>
        <w:ind w:left="359"/>
        <w:jc w:val="both"/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Ընդհանուր</w:t>
      </w:r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տվյալներ</w:t>
      </w:r>
    </w:p>
    <w:p w:rsidR="000A1862" w:rsidRPr="000A1862" w:rsidRDefault="000A1862" w:rsidP="000A1862">
      <w:pPr>
        <w:spacing w:after="200" w:line="360" w:lineRule="auto"/>
        <w:ind w:hanging="1"/>
        <w:jc w:val="both"/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Դիմողի</w:t>
      </w:r>
      <w:r w:rsidRPr="000A1862">
        <w:rPr>
          <w:rFonts w:ascii="GHEA Grapalat" w:eastAsia="Times New Roman" w:hAnsi="GHEA Grapalat" w:cs="Sylfaen"/>
          <w:b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անուն</w:t>
      </w:r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hy-AM" w:eastAsia="ru-RU"/>
        </w:rPr>
        <w:t xml:space="preserve">, </w:t>
      </w: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ազգանուն</w:t>
      </w:r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hy-AM" w:eastAsia="ru-RU"/>
        </w:rPr>
        <w:t xml:space="preserve">, </w:t>
      </w: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հայրանուն</w:t>
      </w:r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Times New Roman"/>
          <w:color w:val="404040" w:themeColor="text1" w:themeTint="BF"/>
          <w:sz w:val="24"/>
          <w:szCs w:val="24"/>
          <w:lang w:val="hy-AM" w:eastAsia="ru-RU"/>
        </w:rPr>
        <w:t>------------------------------------------------------</w:t>
      </w:r>
    </w:p>
    <w:p w:rsidR="000A1862" w:rsidRPr="000A1862" w:rsidRDefault="000A1862" w:rsidP="000A1862">
      <w:pPr>
        <w:spacing w:after="200" w:line="360" w:lineRule="auto"/>
        <w:ind w:hanging="1"/>
        <w:jc w:val="both"/>
        <w:rPr>
          <w:rFonts w:ascii="GHEA Grapalat" w:eastAsia="Times New Roman" w:hAnsi="GHEA Grapalat" w:cs="Times New Roman"/>
          <w:color w:val="404040" w:themeColor="text1" w:themeTint="BF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Հասցե</w:t>
      </w:r>
      <w:r w:rsidRPr="000A1862">
        <w:rPr>
          <w:rFonts w:ascii="GHEA Grapalat" w:eastAsia="Times New Roman" w:hAnsi="GHEA Grapalat" w:cs="Times New Roman"/>
          <w:color w:val="404040" w:themeColor="text1" w:themeTint="BF"/>
          <w:sz w:val="24"/>
          <w:szCs w:val="24"/>
          <w:lang w:val="hy-AM" w:eastAsia="ru-RU"/>
        </w:rPr>
        <w:t>---------------------------------------------------------------------------------------------</w:t>
      </w:r>
    </w:p>
    <w:p w:rsidR="000A1862" w:rsidRPr="000A1862" w:rsidRDefault="000A1862" w:rsidP="000A1862">
      <w:pPr>
        <w:spacing w:after="200" w:line="360" w:lineRule="auto"/>
        <w:ind w:hanging="1"/>
        <w:jc w:val="both"/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Հեռախոս</w:t>
      </w:r>
      <w:r w:rsidRPr="000A1862">
        <w:rPr>
          <w:rFonts w:ascii="GHEA Grapalat" w:eastAsia="Times New Roman" w:hAnsi="GHEA Grapalat" w:cs="Times New Roman"/>
          <w:color w:val="404040" w:themeColor="text1" w:themeTint="BF"/>
          <w:sz w:val="24"/>
          <w:szCs w:val="24"/>
          <w:lang w:val="hy-AM" w:eastAsia="ru-RU"/>
        </w:rPr>
        <w:t>------------------------------------------------------------------------------------------</w:t>
      </w:r>
    </w:p>
    <w:p w:rsidR="000A1862" w:rsidRPr="000A1862" w:rsidRDefault="000A1862" w:rsidP="000A1862">
      <w:pPr>
        <w:spacing w:after="200" w:line="360" w:lineRule="auto"/>
        <w:ind w:left="-1"/>
        <w:jc w:val="both"/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Ընտանիքի</w:t>
      </w:r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ժողովրդագրական</w:t>
      </w:r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8"/>
        <w:gridCol w:w="2278"/>
        <w:gridCol w:w="3593"/>
      </w:tblGrid>
      <w:tr w:rsidR="000A1862" w:rsidRPr="000A1862" w:rsidTr="004056CB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0A1862">
              <w:rPr>
                <w:rFonts w:ascii="GHEA Grapalat" w:eastAsia="Times New Roman" w:hAnsi="GHEA Grapalat" w:cs="Arial"/>
                <w:b/>
                <w:color w:val="404040" w:themeColor="text1" w:themeTint="BF"/>
                <w:sz w:val="24"/>
                <w:szCs w:val="24"/>
                <w:lang w:eastAsia="ru-RU"/>
              </w:rPr>
              <w:t>Անուն</w:t>
            </w:r>
            <w:proofErr w:type="spellEnd"/>
            <w:r w:rsidRPr="000A1862"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1862">
              <w:rPr>
                <w:rFonts w:ascii="GHEA Grapalat" w:eastAsia="Times New Roman" w:hAnsi="GHEA Grapalat" w:cs="Arial"/>
                <w:b/>
                <w:color w:val="404040" w:themeColor="text1" w:themeTint="BF"/>
                <w:sz w:val="24"/>
                <w:szCs w:val="24"/>
                <w:lang w:eastAsia="ru-RU"/>
              </w:rPr>
              <w:t>ազգանուն</w:t>
            </w:r>
            <w:proofErr w:type="spellEnd"/>
            <w:r w:rsidRPr="000A1862"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1862">
              <w:rPr>
                <w:rFonts w:ascii="GHEA Grapalat" w:eastAsia="Times New Roman" w:hAnsi="GHEA Grapalat" w:cs="Arial"/>
                <w:b/>
                <w:color w:val="404040" w:themeColor="text1" w:themeTint="BF"/>
                <w:sz w:val="24"/>
                <w:szCs w:val="24"/>
                <w:lang w:eastAsia="ru-RU"/>
              </w:rPr>
              <w:t>հայրանուն</w:t>
            </w:r>
            <w:proofErr w:type="spellEnd"/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b/>
                <w:color w:val="404040" w:themeColor="text1" w:themeTint="BF"/>
                <w:sz w:val="24"/>
                <w:szCs w:val="24"/>
                <w:lang w:val="hy-AM" w:eastAsia="ru-RU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0A1862">
              <w:rPr>
                <w:rFonts w:ascii="GHEA Grapalat" w:eastAsia="Times New Roman" w:hAnsi="GHEA Grapalat" w:cs="Arial"/>
                <w:b/>
                <w:color w:val="404040" w:themeColor="text1" w:themeTint="BF"/>
                <w:sz w:val="24"/>
                <w:szCs w:val="24"/>
                <w:lang w:eastAsia="ru-RU"/>
              </w:rPr>
              <w:t>Ծննդյան</w:t>
            </w:r>
            <w:proofErr w:type="spellEnd"/>
            <w:r w:rsidRPr="000A1862"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 w:rsidRPr="000A1862">
              <w:rPr>
                <w:rFonts w:ascii="GHEA Grapalat" w:eastAsia="Times New Roman" w:hAnsi="GHEA Grapalat" w:cs="Arial"/>
                <w:b/>
                <w:color w:val="404040" w:themeColor="text1" w:themeTint="BF"/>
                <w:sz w:val="24"/>
                <w:szCs w:val="24"/>
                <w:lang w:eastAsia="ru-RU"/>
              </w:rPr>
              <w:t>օր</w:t>
            </w:r>
            <w:proofErr w:type="spellEnd"/>
            <w:r w:rsidRPr="000A1862"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1862">
              <w:rPr>
                <w:rFonts w:ascii="GHEA Grapalat" w:eastAsia="Times New Roman" w:hAnsi="GHEA Grapalat" w:cs="Arial"/>
                <w:b/>
                <w:color w:val="404040" w:themeColor="text1" w:themeTint="BF"/>
                <w:sz w:val="24"/>
                <w:szCs w:val="24"/>
                <w:lang w:eastAsia="ru-RU"/>
              </w:rPr>
              <w:t>ամիս</w:t>
            </w:r>
            <w:proofErr w:type="spellEnd"/>
            <w:r w:rsidRPr="000A1862"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1862">
              <w:rPr>
                <w:rFonts w:ascii="GHEA Grapalat" w:eastAsia="Times New Roman" w:hAnsi="GHEA Grapalat" w:cs="Arial"/>
                <w:b/>
                <w:color w:val="404040" w:themeColor="text1" w:themeTint="BF"/>
                <w:sz w:val="24"/>
                <w:szCs w:val="24"/>
                <w:lang w:eastAsia="ru-RU"/>
              </w:rPr>
              <w:t>տարի</w:t>
            </w:r>
            <w:proofErr w:type="spellEnd"/>
          </w:p>
        </w:tc>
      </w:tr>
      <w:tr w:rsidR="000A1862" w:rsidRPr="000A1862" w:rsidTr="004056CB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0A1862" w:rsidRPr="000A1862" w:rsidTr="004056CB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0A1862" w:rsidRPr="000A1862" w:rsidTr="004056CB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0A1862" w:rsidRPr="000A1862" w:rsidTr="004056CB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0A1862" w:rsidRPr="000A1862" w:rsidTr="004056CB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0A1862" w:rsidRPr="000A1862" w:rsidTr="004056CB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0A1862" w:rsidRPr="000A1862" w:rsidTr="004056CB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0A1862" w:rsidRPr="000A1862" w:rsidRDefault="000A1862" w:rsidP="000A1862">
      <w:pPr>
        <w:spacing w:after="200" w:line="360" w:lineRule="auto"/>
        <w:ind w:left="359"/>
        <w:jc w:val="both"/>
        <w:rPr>
          <w:rFonts w:ascii="GHEA Grapalat" w:eastAsia="Times New Roman" w:hAnsi="GHEA Grapalat" w:cs="Sylfaen"/>
          <w:b/>
          <w:color w:val="404040" w:themeColor="text1" w:themeTint="BF"/>
          <w:sz w:val="24"/>
          <w:szCs w:val="24"/>
          <w:lang w:val="hy-AM" w:eastAsia="ru-RU"/>
        </w:rPr>
      </w:pPr>
      <w:proofErr w:type="spellStart"/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eastAsia="ru-RU"/>
        </w:rPr>
        <w:t>Ընտանիքի</w:t>
      </w:r>
      <w:proofErr w:type="spellEnd"/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ru-RU" w:eastAsia="ru-RU"/>
        </w:rPr>
        <w:t xml:space="preserve"> </w:t>
      </w:r>
      <w:proofErr w:type="spellStart"/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eastAsia="ru-RU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6382"/>
      </w:tblGrid>
      <w:tr w:rsidR="000A1862" w:rsidRPr="000A1862" w:rsidTr="004056CB">
        <w:tc>
          <w:tcPr>
            <w:tcW w:w="3189" w:type="dxa"/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b/>
                <w:color w:val="404040" w:themeColor="text1" w:themeTint="BF"/>
                <w:sz w:val="24"/>
                <w:szCs w:val="24"/>
                <w:lang w:val="hy-AM" w:eastAsia="ru-RU"/>
              </w:rPr>
              <w:t>Իրավիճակ</w:t>
            </w:r>
          </w:p>
        </w:tc>
        <w:tc>
          <w:tcPr>
            <w:tcW w:w="6382" w:type="dxa"/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b/>
                <w:color w:val="404040" w:themeColor="text1" w:themeTint="BF"/>
                <w:sz w:val="24"/>
                <w:szCs w:val="24"/>
                <w:lang w:val="hy-AM" w:eastAsia="ru-RU"/>
              </w:rPr>
              <w:t>Ն</w:t>
            </w:r>
            <w:r w:rsidRPr="000A1862">
              <w:rPr>
                <w:rFonts w:ascii="GHEA Grapalat" w:eastAsia="Times New Roman" w:hAnsi="GHEA Grapalat" w:cs="Arial"/>
                <w:b/>
                <w:color w:val="404040" w:themeColor="text1" w:themeTint="BF"/>
                <w:sz w:val="24"/>
                <w:szCs w:val="24"/>
                <w:lang w:val="ru-RU" w:eastAsia="ru-RU"/>
              </w:rPr>
              <w:t>կարագիր</w:t>
            </w:r>
          </w:p>
        </w:tc>
      </w:tr>
      <w:tr w:rsidR="000A1862" w:rsidRPr="000A1862" w:rsidTr="004056CB">
        <w:tc>
          <w:tcPr>
            <w:tcW w:w="3189" w:type="dxa"/>
          </w:tcPr>
          <w:p w:rsidR="000A1862" w:rsidRPr="000A1862" w:rsidRDefault="000A1862" w:rsidP="000A1862">
            <w:pPr>
              <w:spacing w:after="200" w:line="276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Բնակարանային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պայմաններ</w:t>
            </w:r>
          </w:p>
        </w:tc>
        <w:tc>
          <w:tcPr>
            <w:tcW w:w="6382" w:type="dxa"/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c>
          <w:tcPr>
            <w:tcW w:w="3189" w:type="dxa"/>
          </w:tcPr>
          <w:p w:rsidR="000A1862" w:rsidRPr="000A1862" w:rsidRDefault="000A1862" w:rsidP="000A1862">
            <w:pPr>
              <w:spacing w:after="200" w:line="276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Կոմունալ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>-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կենցաղային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և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սանիտարա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-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հիգիենիկ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պայմաններ</w:t>
            </w:r>
          </w:p>
        </w:tc>
        <w:tc>
          <w:tcPr>
            <w:tcW w:w="6382" w:type="dxa"/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c>
          <w:tcPr>
            <w:tcW w:w="3189" w:type="dxa"/>
          </w:tcPr>
          <w:p w:rsidR="000A1862" w:rsidRPr="000A1862" w:rsidRDefault="000A1862" w:rsidP="000A1862">
            <w:pPr>
              <w:spacing w:after="200" w:line="276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Աշխատանքով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ապահովվածություն</w:t>
            </w:r>
          </w:p>
        </w:tc>
        <w:tc>
          <w:tcPr>
            <w:tcW w:w="6382" w:type="dxa"/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rPr>
          <w:trHeight w:val="928"/>
        </w:trPr>
        <w:tc>
          <w:tcPr>
            <w:tcW w:w="3189" w:type="dxa"/>
          </w:tcPr>
          <w:p w:rsidR="000A1862" w:rsidRPr="000A1862" w:rsidRDefault="000A1862" w:rsidP="000A1862">
            <w:pPr>
              <w:spacing w:after="200" w:line="276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Եկամուտներ</w:t>
            </w:r>
          </w:p>
        </w:tc>
        <w:tc>
          <w:tcPr>
            <w:tcW w:w="6382" w:type="dxa"/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c>
          <w:tcPr>
            <w:tcW w:w="3189" w:type="dxa"/>
          </w:tcPr>
          <w:p w:rsidR="000A1862" w:rsidRPr="000A1862" w:rsidRDefault="000A1862" w:rsidP="000A1862">
            <w:pPr>
              <w:spacing w:after="200" w:line="276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Հագուստով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ապահովվածություն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6382" w:type="dxa"/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c>
          <w:tcPr>
            <w:tcW w:w="3189" w:type="dxa"/>
          </w:tcPr>
          <w:p w:rsidR="000A1862" w:rsidRPr="000A1862" w:rsidRDefault="000A1862" w:rsidP="000A1862">
            <w:pPr>
              <w:spacing w:after="200" w:line="276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Սննդով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ապահովվածություն</w:t>
            </w:r>
          </w:p>
        </w:tc>
        <w:tc>
          <w:tcPr>
            <w:tcW w:w="6382" w:type="dxa"/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c>
          <w:tcPr>
            <w:tcW w:w="3189" w:type="dxa"/>
          </w:tcPr>
          <w:p w:rsidR="000A1862" w:rsidRPr="000A1862" w:rsidRDefault="000A1862" w:rsidP="000A1862">
            <w:pPr>
              <w:spacing w:after="200" w:line="276" w:lineRule="auto"/>
              <w:jc w:val="both"/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Առողջապահական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կարիքներ</w:t>
            </w:r>
          </w:p>
        </w:tc>
        <w:tc>
          <w:tcPr>
            <w:tcW w:w="6382" w:type="dxa"/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rPr>
          <w:trHeight w:val="674"/>
        </w:trPr>
        <w:tc>
          <w:tcPr>
            <w:tcW w:w="3189" w:type="dxa"/>
          </w:tcPr>
          <w:p w:rsidR="000A1862" w:rsidRPr="000A1862" w:rsidRDefault="000A1862" w:rsidP="000A1862">
            <w:pPr>
              <w:spacing w:after="200" w:line="276" w:lineRule="auto"/>
              <w:jc w:val="both"/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Այլ</w:t>
            </w:r>
          </w:p>
          <w:p w:rsidR="000A1862" w:rsidRPr="000A1862" w:rsidRDefault="000A1862" w:rsidP="000A1862">
            <w:pPr>
              <w:spacing w:after="200" w:line="276" w:lineRule="auto"/>
              <w:jc w:val="both"/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  <w:tc>
          <w:tcPr>
            <w:tcW w:w="6382" w:type="dxa"/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</w:tbl>
    <w:p w:rsidR="000A1862" w:rsidRPr="000A1862" w:rsidRDefault="000A1862" w:rsidP="000A1862">
      <w:pPr>
        <w:spacing w:after="200" w:line="360" w:lineRule="auto"/>
        <w:ind w:firstLine="708"/>
        <w:jc w:val="both"/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Ընտանիքի</w:t>
      </w:r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սոցիալական</w:t>
      </w:r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3"/>
        <w:gridCol w:w="4846"/>
      </w:tblGrid>
      <w:tr w:rsidR="000A1862" w:rsidRPr="00910CF6" w:rsidTr="004056CB">
        <w:tc>
          <w:tcPr>
            <w:tcW w:w="9855" w:type="dxa"/>
            <w:gridSpan w:val="2"/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lastRenderedPageBreak/>
              <w:t>Հարազատներ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,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ընկերներ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,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ծանոթներ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,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հասարակական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կազմակերպություններ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,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համայնք</w:t>
            </w:r>
          </w:p>
        </w:tc>
      </w:tr>
      <w:tr w:rsidR="000A1862" w:rsidRPr="000A1862" w:rsidTr="004056CB">
        <w:tc>
          <w:tcPr>
            <w:tcW w:w="4927" w:type="dxa"/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տվյալներ</w:t>
            </w:r>
          </w:p>
        </w:tc>
        <w:tc>
          <w:tcPr>
            <w:tcW w:w="4928" w:type="dxa"/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կարգավիճակ</w:t>
            </w:r>
          </w:p>
        </w:tc>
      </w:tr>
      <w:tr w:rsidR="000A1862" w:rsidRPr="000A1862" w:rsidTr="004056CB">
        <w:tc>
          <w:tcPr>
            <w:tcW w:w="4927" w:type="dxa"/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  <w:tc>
          <w:tcPr>
            <w:tcW w:w="4928" w:type="dxa"/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c>
          <w:tcPr>
            <w:tcW w:w="4927" w:type="dxa"/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  <w:tc>
          <w:tcPr>
            <w:tcW w:w="4928" w:type="dxa"/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</w:tbl>
    <w:p w:rsidR="000A1862" w:rsidRPr="000A1862" w:rsidRDefault="000A1862" w:rsidP="000A1862">
      <w:pPr>
        <w:spacing w:after="200" w:line="360" w:lineRule="auto"/>
        <w:ind w:left="359"/>
        <w:jc w:val="both"/>
        <w:rPr>
          <w:rFonts w:ascii="GHEA Grapalat" w:eastAsia="Times New Roman" w:hAnsi="GHEA Grapalat" w:cs="Sylfaen"/>
          <w:b/>
          <w:color w:val="404040" w:themeColor="text1" w:themeTint="BF"/>
          <w:sz w:val="24"/>
          <w:szCs w:val="24"/>
          <w:lang w:val="hy-AM" w:eastAsia="ru-RU"/>
        </w:rPr>
      </w:pPr>
      <w:proofErr w:type="spellStart"/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eastAsia="ru-RU"/>
        </w:rPr>
        <w:t>Լրացուցիչ</w:t>
      </w:r>
      <w:proofErr w:type="spellEnd"/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eastAsia="ru-RU"/>
        </w:rPr>
        <w:t>տեղեկատվություն</w:t>
      </w:r>
      <w:proofErr w:type="spellEnd"/>
    </w:p>
    <w:p w:rsidR="000A1862" w:rsidRPr="000A1862" w:rsidRDefault="000A1862" w:rsidP="000A1862">
      <w:pPr>
        <w:spacing w:after="200" w:line="360" w:lineRule="auto"/>
        <w:ind w:hanging="1"/>
        <w:jc w:val="both"/>
        <w:rPr>
          <w:rFonts w:ascii="GHEA Grapalat" w:eastAsia="Times New Roman" w:hAnsi="GHEA Grapalat" w:cs="Times New Roman"/>
          <w:color w:val="404040" w:themeColor="text1" w:themeTint="BF"/>
          <w:sz w:val="24"/>
          <w:szCs w:val="24"/>
          <w:lang w:val="ru-RU" w:eastAsia="ru-RU"/>
        </w:rPr>
      </w:pPr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Times New Roman"/>
          <w:color w:val="404040" w:themeColor="text1" w:themeTint="BF"/>
          <w:sz w:val="24"/>
          <w:szCs w:val="24"/>
          <w:lang w:val="hy-AM" w:eastAsia="ru-RU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0A1862" w:rsidRPr="000A1862" w:rsidRDefault="000A1862" w:rsidP="000A1862">
      <w:pPr>
        <w:spacing w:after="200" w:line="360" w:lineRule="auto"/>
        <w:ind w:left="359"/>
        <w:jc w:val="both"/>
        <w:rPr>
          <w:rFonts w:ascii="GHEA Grapalat" w:eastAsia="Times New Roman" w:hAnsi="GHEA Grapalat" w:cs="Sylfaen"/>
          <w:b/>
          <w:color w:val="404040" w:themeColor="text1" w:themeTint="BF"/>
          <w:sz w:val="24"/>
          <w:szCs w:val="24"/>
          <w:lang w:eastAsia="ru-RU"/>
        </w:rPr>
      </w:pPr>
      <w:proofErr w:type="spellStart"/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eastAsia="ru-RU"/>
        </w:rPr>
        <w:t>Մասնագետի</w:t>
      </w:r>
      <w:proofErr w:type="spellEnd"/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eastAsia="ru-RU"/>
        </w:rPr>
        <w:t>դիտարկումներ</w:t>
      </w:r>
      <w:proofErr w:type="spellEnd"/>
    </w:p>
    <w:p w:rsidR="000A1862" w:rsidRPr="000A1862" w:rsidRDefault="000A1862" w:rsidP="000A1862">
      <w:pPr>
        <w:spacing w:after="200" w:line="360" w:lineRule="auto"/>
        <w:ind w:hanging="1"/>
        <w:jc w:val="both"/>
        <w:rPr>
          <w:rFonts w:ascii="GHEA Grapalat" w:eastAsia="Times New Roman" w:hAnsi="GHEA Grapalat" w:cs="Times New Roman"/>
          <w:color w:val="404040" w:themeColor="text1" w:themeTint="BF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Times New Roman"/>
          <w:color w:val="404040" w:themeColor="text1" w:themeTint="BF"/>
          <w:sz w:val="24"/>
          <w:szCs w:val="24"/>
          <w:lang w:val="hy-AM" w:eastAsia="ru-RU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0A1862" w:rsidRPr="000A1862" w:rsidRDefault="000A1862" w:rsidP="000A1862">
      <w:pPr>
        <w:spacing w:after="200" w:line="360" w:lineRule="auto"/>
        <w:ind w:hanging="1"/>
        <w:jc w:val="both"/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ru-RU" w:eastAsia="ru-RU"/>
        </w:rPr>
      </w:pPr>
      <w:proofErr w:type="spellStart"/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eastAsia="ru-RU"/>
        </w:rPr>
        <w:t>Լուսանկար</w:t>
      </w:r>
      <w:proofErr w:type="spellEnd"/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ներ</w:t>
      </w: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eastAsia="ru-RU"/>
        </w:rPr>
        <w:t>ի</w:t>
      </w:r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eastAsia="ru-RU"/>
        </w:rPr>
        <w:t xml:space="preserve"> </w:t>
      </w: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ru-RU" w:eastAsia="ru-RU"/>
        </w:rPr>
        <w:t>ա</w:t>
      </w:r>
      <w:proofErr w:type="spellStart"/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eastAsia="ru-RU"/>
        </w:rPr>
        <w:t>ռկայություն</w:t>
      </w:r>
      <w:proofErr w:type="spellEnd"/>
      <w:r w:rsidRPr="000A1862">
        <w:rPr>
          <w:rFonts w:ascii="GHEA Grapalat" w:eastAsia="Times New Roman" w:hAnsi="GHEA Grapalat" w:cs="Sylfaen"/>
          <w:b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Sylfaen"/>
          <w:b/>
          <w:color w:val="404040" w:themeColor="text1" w:themeTint="BF"/>
          <w:sz w:val="24"/>
          <w:szCs w:val="24"/>
          <w:lang w:eastAsia="ru-RU"/>
        </w:rPr>
        <w:t>(</w:t>
      </w:r>
      <w:proofErr w:type="spellStart"/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eastAsia="ru-RU"/>
        </w:rPr>
        <w:t>անհրաժեշտության</w:t>
      </w:r>
      <w:proofErr w:type="spellEnd"/>
      <w:r w:rsidRPr="000A1862">
        <w:rPr>
          <w:rFonts w:ascii="GHEA Grapalat" w:eastAsia="Times New Roman" w:hAnsi="GHEA Grapalat" w:cs="Sylfaen"/>
          <w:b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eastAsia="ru-RU"/>
        </w:rPr>
        <w:t>դեպքում</w:t>
      </w:r>
      <w:proofErr w:type="spellEnd"/>
      <w:r w:rsidRPr="000A1862">
        <w:rPr>
          <w:rFonts w:ascii="GHEA Grapalat" w:eastAsia="Times New Roman" w:hAnsi="GHEA Grapalat" w:cs="Sylfaen"/>
          <w:b/>
          <w:color w:val="404040" w:themeColor="text1" w:themeTint="BF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</w:tblGrid>
      <w:tr w:rsidR="000A1862" w:rsidRPr="000A1862" w:rsidTr="004056CB">
        <w:trPr>
          <w:trHeight w:val="386"/>
        </w:trPr>
        <w:tc>
          <w:tcPr>
            <w:tcW w:w="465" w:type="dxa"/>
          </w:tcPr>
          <w:p w:rsidR="000A1862" w:rsidRPr="000A1862" w:rsidRDefault="000A1862" w:rsidP="000A1862">
            <w:pPr>
              <w:spacing w:after="200" w:line="36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0A1862" w:rsidRPr="000A1862" w:rsidRDefault="000A1862" w:rsidP="000A1862">
      <w:pPr>
        <w:tabs>
          <w:tab w:val="left" w:pos="4200"/>
        </w:tabs>
        <w:spacing w:after="200" w:line="360" w:lineRule="auto"/>
        <w:ind w:hanging="1"/>
        <w:jc w:val="both"/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ru-RU" w:eastAsia="ru-RU"/>
        </w:rPr>
      </w:pPr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ru-RU" w:eastAsia="ru-RU"/>
        </w:rPr>
        <w:tab/>
      </w:r>
      <w:r w:rsidRPr="000A1862">
        <w:rPr>
          <w:rFonts w:ascii="GHEA Grapalat" w:eastAsia="Times New Roman" w:hAnsi="GHEA Grapalat" w:cs="Times New Roman"/>
          <w:b/>
          <w:color w:val="404040" w:themeColor="text1" w:themeTint="BF"/>
          <w:sz w:val="24"/>
          <w:szCs w:val="24"/>
          <w:lang w:val="ru-RU" w:eastAsia="ru-RU"/>
        </w:rPr>
        <w:tab/>
      </w:r>
    </w:p>
    <w:p w:rsidR="000A1862" w:rsidRPr="000A1862" w:rsidRDefault="000A1862" w:rsidP="000A1862">
      <w:pPr>
        <w:spacing w:after="0" w:line="240" w:lineRule="auto"/>
        <w:ind w:left="-567" w:firstLine="567"/>
        <w:jc w:val="both"/>
        <w:rPr>
          <w:rFonts w:ascii="GHEA Grapalat" w:eastAsia="Times New Roman" w:hAnsi="GHEA Grapalat" w:cs="Sylfaen"/>
          <w:b/>
          <w:color w:val="404040" w:themeColor="text1" w:themeTint="BF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Sylfaen"/>
          <w:b/>
          <w:color w:val="404040" w:themeColor="text1" w:themeTint="BF"/>
          <w:sz w:val="24"/>
          <w:szCs w:val="24"/>
          <w:lang w:val="hy-AM" w:eastAsia="ru-RU"/>
        </w:rPr>
        <w:t>____________________________________________________________________________</w:t>
      </w:r>
    </w:p>
    <w:p w:rsidR="000A1862" w:rsidRPr="000A1862" w:rsidRDefault="000A1862" w:rsidP="000A1862">
      <w:pPr>
        <w:spacing w:after="0" w:line="240" w:lineRule="auto"/>
        <w:jc w:val="both"/>
        <w:rPr>
          <w:rFonts w:ascii="GHEA Grapalat" w:eastAsia="Times New Roman" w:hAnsi="GHEA Grapalat" w:cs="Times New Roman"/>
          <w:color w:val="404040" w:themeColor="text1" w:themeTint="BF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Arial"/>
          <w:color w:val="404040" w:themeColor="text1" w:themeTint="BF"/>
          <w:sz w:val="24"/>
          <w:szCs w:val="24"/>
          <w:lang w:val="hy-AM" w:eastAsia="ru-RU"/>
        </w:rPr>
        <w:t>Աշխատանքային</w:t>
      </w:r>
      <w:r w:rsidRPr="000A1862">
        <w:rPr>
          <w:rFonts w:ascii="GHEA Grapalat" w:eastAsia="Times New Roman" w:hAnsi="GHEA Grapalat" w:cs="Times New Roman"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Arial"/>
          <w:color w:val="404040" w:themeColor="text1" w:themeTint="BF"/>
          <w:sz w:val="24"/>
          <w:szCs w:val="24"/>
          <w:lang w:val="hy-AM" w:eastAsia="ru-RU"/>
        </w:rPr>
        <w:t>խմբի</w:t>
      </w:r>
      <w:r w:rsidRPr="000A1862">
        <w:rPr>
          <w:rFonts w:ascii="GHEA Grapalat" w:eastAsia="Times New Roman" w:hAnsi="GHEA Grapalat" w:cs="Times New Roman"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Arial"/>
          <w:color w:val="404040" w:themeColor="text1" w:themeTint="BF"/>
          <w:sz w:val="24"/>
          <w:szCs w:val="24"/>
          <w:lang w:val="hy-AM" w:eastAsia="ru-RU"/>
        </w:rPr>
        <w:t>անդամների</w:t>
      </w:r>
      <w:r w:rsidRPr="000A1862">
        <w:rPr>
          <w:rFonts w:ascii="GHEA Grapalat" w:eastAsia="Times New Roman" w:hAnsi="GHEA Grapalat" w:cs="Times New Roman"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Arial"/>
          <w:color w:val="404040" w:themeColor="text1" w:themeTint="BF"/>
          <w:sz w:val="24"/>
          <w:szCs w:val="24"/>
          <w:lang w:val="hy-AM" w:eastAsia="ru-RU"/>
        </w:rPr>
        <w:t>տորագրությունները</w:t>
      </w:r>
    </w:p>
    <w:p w:rsidR="000A1862" w:rsidRPr="000A1862" w:rsidRDefault="000A1862" w:rsidP="000A1862">
      <w:pPr>
        <w:spacing w:after="0" w:line="240" w:lineRule="auto"/>
        <w:jc w:val="both"/>
        <w:rPr>
          <w:rFonts w:ascii="GHEA Grapalat" w:eastAsia="Times New Roman" w:hAnsi="GHEA Grapalat" w:cs="Times New Roman"/>
          <w:color w:val="404040" w:themeColor="text1" w:themeTint="BF"/>
          <w:sz w:val="24"/>
          <w:szCs w:val="24"/>
          <w:lang w:val="hy-AM" w:eastAsia="ru-RU"/>
        </w:rPr>
      </w:pPr>
    </w:p>
    <w:p w:rsidR="000A1862" w:rsidRPr="000A1862" w:rsidRDefault="000A1862" w:rsidP="000A1862">
      <w:pPr>
        <w:spacing w:after="0" w:line="240" w:lineRule="auto"/>
        <w:jc w:val="both"/>
        <w:rPr>
          <w:rFonts w:ascii="GHEA Grapalat" w:eastAsia="Times New Roman" w:hAnsi="GHEA Grapalat" w:cs="Times New Roman"/>
          <w:color w:val="404040" w:themeColor="text1" w:themeTint="BF"/>
          <w:sz w:val="24"/>
          <w:szCs w:val="24"/>
          <w:lang w:val="hy-AM" w:eastAsia="ru-RU"/>
        </w:rPr>
      </w:pPr>
    </w:p>
    <w:p w:rsidR="000A1862" w:rsidRPr="000A1862" w:rsidRDefault="000A1862" w:rsidP="000A1862">
      <w:pPr>
        <w:spacing w:after="0" w:line="240" w:lineRule="auto"/>
        <w:ind w:firstLine="708"/>
        <w:jc w:val="both"/>
        <w:rPr>
          <w:rFonts w:ascii="GHEA Grapalat" w:eastAsia="Times New Roman" w:hAnsi="GHEA Grapalat" w:cs="Times New Roman"/>
          <w:color w:val="404040" w:themeColor="text1" w:themeTint="BF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Ընտանիքի</w:t>
      </w:r>
      <w:r w:rsidRPr="000A1862">
        <w:rPr>
          <w:rFonts w:ascii="GHEA Grapalat" w:eastAsia="Times New Roman" w:hAnsi="GHEA Grapalat" w:cs="Sylfaen"/>
          <w:b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կարիքների</w:t>
      </w:r>
      <w:r w:rsidRPr="000A1862">
        <w:rPr>
          <w:rFonts w:ascii="GHEA Grapalat" w:eastAsia="Times New Roman" w:hAnsi="GHEA Grapalat" w:cs="Sylfaen"/>
          <w:b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գնահատման</w:t>
      </w:r>
      <w:r w:rsidRPr="000A1862">
        <w:rPr>
          <w:rFonts w:ascii="GHEA Grapalat" w:eastAsia="Times New Roman" w:hAnsi="GHEA Grapalat" w:cs="Sylfaen"/>
          <w:b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Arial"/>
          <w:b/>
          <w:color w:val="404040" w:themeColor="text1" w:themeTint="BF"/>
          <w:sz w:val="24"/>
          <w:szCs w:val="24"/>
          <w:lang w:val="hy-AM" w:eastAsia="ru-RU"/>
        </w:rPr>
        <w:t>սանդղակ</w:t>
      </w:r>
    </w:p>
    <w:tbl>
      <w:tblPr>
        <w:tblpPr w:leftFromText="180" w:rightFromText="180" w:vertAnchor="text" w:horzAnchor="margin" w:tblpXSpec="center" w:tblpY="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6794"/>
        <w:gridCol w:w="1701"/>
        <w:gridCol w:w="1559"/>
      </w:tblGrid>
      <w:tr w:rsidR="000A1862" w:rsidRPr="000A1862" w:rsidTr="004056CB">
        <w:trPr>
          <w:trHeight w:val="699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ru-RU" w:eastAsia="ru-RU"/>
              </w:rPr>
              <w:t>Չափորոշիչ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ind w:hanging="372"/>
              <w:jc w:val="center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Չ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Չափորոշիչի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համար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սահմանված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միավորը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Ընտանիքի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ստացած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միավորը</w:t>
            </w:r>
          </w:p>
        </w:tc>
      </w:tr>
      <w:tr w:rsidR="000A1862" w:rsidRPr="000A1862" w:rsidTr="004056CB">
        <w:trPr>
          <w:trHeight w:val="40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Նպաստառու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ընտանի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ru-RU" w:eastAsia="ru-RU"/>
              </w:rPr>
              <w:t>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0A1862" w:rsidRPr="000A1862" w:rsidTr="004056CB">
        <w:trPr>
          <w:trHeight w:val="401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Միայնակ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մայր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0A1862" w:rsidRPr="000A1862" w:rsidTr="004056CB">
        <w:trPr>
          <w:trHeight w:val="592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eastAsia="ru-RU"/>
              </w:rPr>
              <w:t>Ա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մուսնալուծված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ծնողի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խնամքին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գտնվող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երեխա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0A1862" w:rsidRPr="000A1862" w:rsidTr="004056CB">
        <w:trPr>
          <w:trHeight w:val="68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Բազմազավակ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՝</w:t>
            </w:r>
          </w:p>
          <w:p w:rsidR="000A1862" w:rsidRPr="000A1862" w:rsidRDefault="000A1862" w:rsidP="000A1862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չորս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,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հինգ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անչափահաս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երեխա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ունեցող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ընտանիք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</w:p>
          <w:p w:rsidR="000A1862" w:rsidRPr="000A1862" w:rsidRDefault="000A1862" w:rsidP="000A1862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lastRenderedPageBreak/>
              <w:t>վեց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և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ավելի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անչափահաս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երեխա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ունեցող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) 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ru-RU" w:eastAsia="ru-RU"/>
              </w:rPr>
              <w:lastRenderedPageBreak/>
              <w:t>1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</w:p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lastRenderedPageBreak/>
              <w:t xml:space="preserve">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0A1862" w:rsidRPr="000A1862" w:rsidTr="004056CB">
        <w:trPr>
          <w:trHeight w:val="7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eastAsia="ru-RU"/>
              </w:rPr>
            </w:pP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Պարտադիր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ժամկետային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զինծառայող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ունեցող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ընտանիք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(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յուրաքանչյուրին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</w:tr>
      <w:tr w:rsidR="000A1862" w:rsidRPr="000A1862" w:rsidTr="004056CB">
        <w:trPr>
          <w:trHeight w:val="510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  <w:t>6</w:t>
            </w:r>
          </w:p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>1-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ին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կամ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2-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րդ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խմբի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հաշմանդամություն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ունեցող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rPr>
          <w:trHeight w:val="47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Հաշմանդամ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երեխաի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ընտանիք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</w:p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Տնակ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կացարանու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կամ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ոչ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հիմնական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շինությունում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կամ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3-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րդ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կամ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4-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րդ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կարգի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վթարային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ճանաչված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շենքում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 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բնակվող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rPr>
          <w:trHeight w:val="508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Վարձով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բնակվող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ahoma"/>
                <w:color w:val="404040" w:themeColor="text1" w:themeTint="BF"/>
                <w:sz w:val="24"/>
                <w:szCs w:val="24"/>
                <w:lang w:eastAsia="ru-RU"/>
              </w:rPr>
            </w:pPr>
            <w:r w:rsidRPr="000A1862">
              <w:rPr>
                <w:rFonts w:ascii="GHEA Grapalat" w:eastAsia="Times New Roman" w:hAnsi="GHEA Grapalat" w:cs="Tahoma"/>
                <w:color w:val="404040" w:themeColor="text1" w:themeTint="BF"/>
                <w:sz w:val="24"/>
                <w:szCs w:val="24"/>
                <w:lang w:eastAsia="ru-RU"/>
              </w:rPr>
              <w:t>10</w:t>
            </w:r>
          </w:p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Դժբախտ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պատահար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կամ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արտակարգ</w:t>
            </w:r>
            <w:r w:rsidRPr="000A1862">
              <w:rPr>
                <w:rFonts w:ascii="GHEA Grapalat" w:eastAsia="Times New Roman" w:hAnsi="GHEA Grapalat" w:cs="Tahoma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իրավիճակից</w:t>
            </w:r>
            <w:r w:rsidRPr="000A1862">
              <w:rPr>
                <w:rFonts w:ascii="GHEA Grapalat" w:eastAsia="Times New Roman" w:hAnsi="GHEA Grapalat" w:cs="Tahoma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>(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բնական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,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տեխնածին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աղետից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տուժած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)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Tahoma"/>
                <w:color w:val="404040" w:themeColor="text1" w:themeTint="BF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eastAsia="ru-RU"/>
              </w:rPr>
            </w:pP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eastAsia="ru-RU"/>
              </w:rPr>
              <w:t>11</w:t>
            </w:r>
          </w:p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ahoma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Դիմելու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օրվան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նախորդող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երեք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ամսվա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ընթացքում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ընտանիքի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ան</w:t>
            </w:r>
          </w:p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ahoma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դամի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մահվան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դեպք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ahoma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Հայրենիքի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պաշտպանության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ժամանակ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զոհված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(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անհետ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կորած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)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անձի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rPr>
          <w:trHeight w:val="71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eastAsia="ru-RU"/>
              </w:rPr>
            </w:pP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>13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Հայրենիքի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պաշտպանության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ժամանակ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հաշմանդամություն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ստացած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անձի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rPr>
          <w:trHeight w:val="48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Միայնակ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չաշխատող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թոշակառու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rPr>
          <w:trHeight w:val="345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ru-RU" w:eastAsia="ru-RU"/>
              </w:rPr>
              <w:t>1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Միակողմանի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ծնողազուրկ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երեխա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ունեցող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rPr>
          <w:trHeight w:val="53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ru-RU" w:eastAsia="ru-RU"/>
              </w:rPr>
              <w:t>1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Կյանքի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և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առողջության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համար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վտանգավոր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պայմաններում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բնակվող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անչափահաս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երեխա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ունեցող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rPr>
          <w:trHeight w:val="504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>17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Մինչև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 23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տարեկան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ուսնող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ունեցող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ընտանիք՝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rPr>
          <w:trHeight w:val="269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>8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Երկողմանի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ծնողազուրկի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(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ԱԾԽՄ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)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երեխա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ունեցող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ընտանիք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rPr>
          <w:trHeight w:val="537"/>
        </w:trPr>
        <w:tc>
          <w:tcPr>
            <w:tcW w:w="5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ru-RU" w:eastAsia="ru-RU"/>
              </w:rPr>
              <w:t>1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6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Խնամակալ՝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>(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անգործունակ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ճանաչված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անձի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և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անչափահասի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)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ունեցող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ընտանիք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rPr>
          <w:trHeight w:val="545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 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Կյանքի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դժվարին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իրավիճակում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հայտնվոծ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( 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անհետաձգելի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բժշկական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միջամտություն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,     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վիրահատություններ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,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այլ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բժշկական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կենտրոն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տեղափոխելու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անհրաժեշտություն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և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այլն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)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անձի</w:t>
            </w:r>
            <w:r w:rsidRPr="000A1862"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ընտանիք</w:t>
            </w:r>
          </w:p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rPr>
          <w:trHeight w:val="600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lastRenderedPageBreak/>
              <w:t>21</w:t>
            </w: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Այլ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անբարենպաստ</w:t>
            </w: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պայմաններ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</w:p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  <w:t>1-4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rPr>
          <w:trHeight w:val="219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</w:pPr>
            <w:r w:rsidRPr="000A1862">
              <w:rPr>
                <w:rFonts w:ascii="GHEA Grapalat" w:eastAsia="Times New Roman" w:hAnsi="GHEA Grapalat" w:cs="Arial"/>
                <w:color w:val="404040" w:themeColor="text1" w:themeTint="BF"/>
                <w:sz w:val="24"/>
                <w:szCs w:val="24"/>
                <w:lang w:val="hy-AM" w:eastAsia="ru-RU"/>
              </w:rPr>
              <w:t>Ընդամենը</w:t>
            </w:r>
            <w:r w:rsidRPr="000A1862"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  <w:tr w:rsidR="000A1862" w:rsidRPr="000A1862" w:rsidTr="004056CB">
        <w:trPr>
          <w:trHeight w:val="234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  <w:tc>
          <w:tcPr>
            <w:tcW w:w="6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1862" w:rsidRPr="000A1862" w:rsidRDefault="000A1862" w:rsidP="000A186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404040" w:themeColor="text1" w:themeTint="BF"/>
                <w:sz w:val="24"/>
                <w:szCs w:val="24"/>
                <w:lang w:val="hy-AM" w:eastAsia="ru-RU"/>
              </w:rPr>
            </w:pPr>
          </w:p>
        </w:tc>
      </w:tr>
    </w:tbl>
    <w:p w:rsidR="000A1862" w:rsidRPr="000A1862" w:rsidRDefault="000A1862" w:rsidP="000A1862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eastAsia="Times New Roman" w:hAnsi="GHEA Grapalat" w:cs="Times New Roman"/>
          <w:color w:val="404040" w:themeColor="text1" w:themeTint="BF"/>
          <w:sz w:val="24"/>
          <w:szCs w:val="24"/>
          <w:lang w:val="hy-AM" w:eastAsia="ru-RU"/>
        </w:rPr>
      </w:pPr>
    </w:p>
    <w:p w:rsidR="000A1862" w:rsidRPr="000A1862" w:rsidRDefault="000A1862" w:rsidP="000A1862">
      <w:pPr>
        <w:pBdr>
          <w:bottom w:val="single" w:sz="6" w:space="1" w:color="auto"/>
          <w:between w:val="single" w:sz="6" w:space="1" w:color="auto"/>
        </w:pBdr>
        <w:spacing w:after="0" w:line="240" w:lineRule="auto"/>
        <w:ind w:firstLine="708"/>
        <w:jc w:val="both"/>
        <w:rPr>
          <w:rFonts w:ascii="GHEA Grapalat" w:eastAsia="Times New Roman" w:hAnsi="GHEA Grapalat" w:cs="Sylfaen"/>
          <w:b/>
          <w:color w:val="404040" w:themeColor="text1" w:themeTint="BF"/>
          <w:sz w:val="24"/>
          <w:szCs w:val="24"/>
          <w:lang w:eastAsia="ru-RU"/>
        </w:rPr>
      </w:pPr>
    </w:p>
    <w:p w:rsidR="000A1862" w:rsidRPr="000A1862" w:rsidRDefault="000A1862" w:rsidP="000A1862">
      <w:pPr>
        <w:spacing w:after="0" w:line="240" w:lineRule="auto"/>
        <w:ind w:left="-567" w:firstLine="567"/>
        <w:jc w:val="both"/>
        <w:rPr>
          <w:rFonts w:ascii="GHEA Grapalat" w:eastAsia="Times New Roman" w:hAnsi="GHEA Grapalat" w:cs="Times New Roman"/>
          <w:color w:val="404040" w:themeColor="text1" w:themeTint="BF"/>
          <w:sz w:val="24"/>
          <w:szCs w:val="24"/>
          <w:lang w:val="hy-AM" w:eastAsia="ru-RU"/>
        </w:rPr>
      </w:pPr>
      <w:r w:rsidRPr="000A1862">
        <w:rPr>
          <w:rFonts w:ascii="GHEA Grapalat" w:eastAsia="Times New Roman" w:hAnsi="GHEA Grapalat" w:cs="Arial"/>
          <w:color w:val="404040" w:themeColor="text1" w:themeTint="BF"/>
          <w:sz w:val="24"/>
          <w:szCs w:val="24"/>
          <w:lang w:val="hy-AM" w:eastAsia="ru-RU"/>
        </w:rPr>
        <w:t>Աշխատանքային</w:t>
      </w:r>
      <w:r w:rsidRPr="000A1862">
        <w:rPr>
          <w:rFonts w:ascii="GHEA Grapalat" w:eastAsia="Times New Roman" w:hAnsi="GHEA Grapalat" w:cs="Times New Roman"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Arial"/>
          <w:color w:val="404040" w:themeColor="text1" w:themeTint="BF"/>
          <w:sz w:val="24"/>
          <w:szCs w:val="24"/>
          <w:lang w:val="hy-AM" w:eastAsia="ru-RU"/>
        </w:rPr>
        <w:t>խմբի</w:t>
      </w:r>
      <w:r w:rsidRPr="000A1862">
        <w:rPr>
          <w:rFonts w:ascii="GHEA Grapalat" w:eastAsia="Times New Roman" w:hAnsi="GHEA Grapalat" w:cs="Times New Roman"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Arial"/>
          <w:color w:val="404040" w:themeColor="text1" w:themeTint="BF"/>
          <w:sz w:val="24"/>
          <w:szCs w:val="24"/>
          <w:lang w:val="hy-AM" w:eastAsia="ru-RU"/>
        </w:rPr>
        <w:t>անդամների</w:t>
      </w:r>
      <w:r w:rsidRPr="000A1862">
        <w:rPr>
          <w:rFonts w:ascii="GHEA Grapalat" w:eastAsia="Times New Roman" w:hAnsi="GHEA Grapalat" w:cs="Times New Roman"/>
          <w:color w:val="404040" w:themeColor="text1" w:themeTint="BF"/>
          <w:sz w:val="24"/>
          <w:szCs w:val="24"/>
          <w:lang w:val="hy-AM" w:eastAsia="ru-RU"/>
        </w:rPr>
        <w:t xml:space="preserve"> </w:t>
      </w:r>
      <w:r w:rsidRPr="000A1862">
        <w:rPr>
          <w:rFonts w:ascii="GHEA Grapalat" w:eastAsia="Times New Roman" w:hAnsi="GHEA Grapalat" w:cs="Arial"/>
          <w:color w:val="404040" w:themeColor="text1" w:themeTint="BF"/>
          <w:sz w:val="24"/>
          <w:szCs w:val="24"/>
          <w:lang w:val="hy-AM" w:eastAsia="ru-RU"/>
        </w:rPr>
        <w:t>ստորագրությունները</w:t>
      </w:r>
    </w:p>
    <w:p w:rsidR="0034035D" w:rsidRDefault="0034035D"/>
    <w:sectPr w:rsidR="003403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4C35340"/>
    <w:multiLevelType w:val="multilevel"/>
    <w:tmpl w:val="31284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Sylfaen" w:eastAsia="Times New Roman" w:hAnsi="Sylfaen" w:cs="Times New Roman"/>
        <w:lang w:val="hy-AM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59C5B57"/>
    <w:multiLevelType w:val="hybridMultilevel"/>
    <w:tmpl w:val="95A2EC90"/>
    <w:lvl w:ilvl="0" w:tplc="EE5CBD38">
      <w:start w:val="1"/>
      <w:numFmt w:val="decimal"/>
      <w:lvlText w:val="%1."/>
      <w:lvlJc w:val="left"/>
      <w:pPr>
        <w:ind w:left="766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A730DC9"/>
    <w:multiLevelType w:val="hybridMultilevel"/>
    <w:tmpl w:val="3738F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9874DD"/>
    <w:multiLevelType w:val="hybridMultilevel"/>
    <w:tmpl w:val="31060E54"/>
    <w:lvl w:ilvl="0" w:tplc="04090011">
      <w:start w:val="1"/>
      <w:numFmt w:val="decimal"/>
      <w:lvlText w:val="%1)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F719DD"/>
    <w:multiLevelType w:val="multilevel"/>
    <w:tmpl w:val="C54EE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481315"/>
    <w:multiLevelType w:val="hybridMultilevel"/>
    <w:tmpl w:val="5DAAAFE4"/>
    <w:lvl w:ilvl="0" w:tplc="AC827030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92AAE"/>
    <w:multiLevelType w:val="hybridMultilevel"/>
    <w:tmpl w:val="31D4F95A"/>
    <w:lvl w:ilvl="0" w:tplc="04090011">
      <w:start w:val="1"/>
      <w:numFmt w:val="decimal"/>
      <w:lvlText w:val="%1)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29CC2313"/>
    <w:multiLevelType w:val="hybridMultilevel"/>
    <w:tmpl w:val="238287F8"/>
    <w:lvl w:ilvl="0" w:tplc="683AE378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2CF90843"/>
    <w:multiLevelType w:val="hybridMultilevel"/>
    <w:tmpl w:val="601EC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81F8C"/>
    <w:multiLevelType w:val="hybridMultilevel"/>
    <w:tmpl w:val="CC70709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C7F48"/>
    <w:multiLevelType w:val="hybridMultilevel"/>
    <w:tmpl w:val="A392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046053A"/>
    <w:multiLevelType w:val="hybridMultilevel"/>
    <w:tmpl w:val="65C47338"/>
    <w:lvl w:ilvl="0" w:tplc="9BB28C5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E5CFA"/>
    <w:multiLevelType w:val="hybridMultilevel"/>
    <w:tmpl w:val="DA86F808"/>
    <w:lvl w:ilvl="0" w:tplc="100272A6">
      <w:start w:val="1"/>
      <w:numFmt w:val="decimal"/>
      <w:lvlText w:val="%1."/>
      <w:lvlJc w:val="left"/>
      <w:pPr>
        <w:ind w:left="35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48385CFB"/>
    <w:multiLevelType w:val="hybridMultilevel"/>
    <w:tmpl w:val="9B94EF6E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4DA324B2"/>
    <w:multiLevelType w:val="hybridMultilevel"/>
    <w:tmpl w:val="AD82D86E"/>
    <w:lvl w:ilvl="0" w:tplc="9CA259B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E541B"/>
    <w:multiLevelType w:val="hybridMultilevel"/>
    <w:tmpl w:val="32BE183A"/>
    <w:lvl w:ilvl="0" w:tplc="86E68A10">
      <w:start w:val="5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53DF6C41"/>
    <w:multiLevelType w:val="hybridMultilevel"/>
    <w:tmpl w:val="B6E2983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C449B"/>
    <w:multiLevelType w:val="hybridMultilevel"/>
    <w:tmpl w:val="52D66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F3DC0"/>
    <w:multiLevelType w:val="hybridMultilevel"/>
    <w:tmpl w:val="E7A406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74B3D"/>
    <w:multiLevelType w:val="hybridMultilevel"/>
    <w:tmpl w:val="4CDE3520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6C083F11"/>
    <w:multiLevelType w:val="hybridMultilevel"/>
    <w:tmpl w:val="1A72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06E62"/>
    <w:multiLevelType w:val="hybridMultilevel"/>
    <w:tmpl w:val="181A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93BE4"/>
    <w:multiLevelType w:val="hybridMultilevel"/>
    <w:tmpl w:val="DA2A09E2"/>
    <w:lvl w:ilvl="0" w:tplc="04090011">
      <w:start w:val="1"/>
      <w:numFmt w:val="decimal"/>
      <w:lvlText w:val="%1)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76975DA7"/>
    <w:multiLevelType w:val="hybridMultilevel"/>
    <w:tmpl w:val="011033DA"/>
    <w:lvl w:ilvl="0" w:tplc="BDCCC048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12E"/>
    <w:multiLevelType w:val="hybridMultilevel"/>
    <w:tmpl w:val="D1B242D0"/>
    <w:lvl w:ilvl="0" w:tplc="6CBCE452">
      <w:start w:val="5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7"/>
  </w:num>
  <w:num w:numId="5">
    <w:abstractNumId w:val="1"/>
  </w:num>
  <w:num w:numId="6">
    <w:abstractNumId w:val="24"/>
  </w:num>
  <w:num w:numId="7">
    <w:abstractNumId w:val="21"/>
  </w:num>
  <w:num w:numId="8">
    <w:abstractNumId w:val="27"/>
  </w:num>
  <w:num w:numId="9">
    <w:abstractNumId w:val="8"/>
  </w:num>
  <w:num w:numId="10">
    <w:abstractNumId w:val="19"/>
  </w:num>
  <w:num w:numId="11">
    <w:abstractNumId w:val="14"/>
  </w:num>
  <w:num w:numId="12">
    <w:abstractNumId w:val="2"/>
  </w:num>
  <w:num w:numId="13">
    <w:abstractNumId w:val="17"/>
  </w:num>
  <w:num w:numId="14">
    <w:abstractNumId w:val="13"/>
  </w:num>
  <w:num w:numId="15">
    <w:abstractNumId w:val="3"/>
  </w:num>
  <w:num w:numId="16">
    <w:abstractNumId w:val="10"/>
  </w:num>
  <w:num w:numId="17">
    <w:abstractNumId w:val="18"/>
  </w:num>
  <w:num w:numId="18">
    <w:abstractNumId w:val="15"/>
  </w:num>
  <w:num w:numId="19">
    <w:abstractNumId w:val="5"/>
  </w:num>
  <w:num w:numId="20">
    <w:abstractNumId w:val="6"/>
  </w:num>
  <w:num w:numId="21">
    <w:abstractNumId w:val="0"/>
  </w:num>
  <w:num w:numId="22">
    <w:abstractNumId w:val="9"/>
  </w:num>
  <w:num w:numId="23">
    <w:abstractNumId w:val="25"/>
  </w:num>
  <w:num w:numId="24">
    <w:abstractNumId w:val="4"/>
  </w:num>
  <w:num w:numId="25">
    <w:abstractNumId w:val="12"/>
  </w:num>
  <w:num w:numId="26">
    <w:abstractNumId w:val="22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0F"/>
    <w:rsid w:val="000A1862"/>
    <w:rsid w:val="0027260F"/>
    <w:rsid w:val="0034035D"/>
    <w:rsid w:val="0091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BC11D"/>
  <w15:chartTrackingRefBased/>
  <w15:docId w15:val="{DED375E6-8BEF-4A1E-9597-70ECE9BA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A1862"/>
  </w:style>
  <w:style w:type="paragraph" w:styleId="BalloonText">
    <w:name w:val="Balloon Text"/>
    <w:basedOn w:val="Normal"/>
    <w:link w:val="BalloonTextChar"/>
    <w:uiPriority w:val="99"/>
    <w:semiHidden/>
    <w:unhideWhenUsed/>
    <w:rsid w:val="000A186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6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ListParagraph">
    <w:name w:val="List Paragraph"/>
    <w:basedOn w:val="Normal"/>
    <w:uiPriority w:val="34"/>
    <w:qFormat/>
    <w:rsid w:val="000A18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A186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1862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Footer">
    <w:name w:val="footer"/>
    <w:basedOn w:val="Normal"/>
    <w:link w:val="FooterChar"/>
    <w:uiPriority w:val="99"/>
    <w:unhideWhenUsed/>
    <w:rsid w:val="000A186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0A1862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NormalWeb">
    <w:name w:val="Normal (Web)"/>
    <w:basedOn w:val="Normal"/>
    <w:unhideWhenUsed/>
    <w:rsid w:val="000A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0A1862"/>
    <w:rPr>
      <w:b/>
      <w:bCs/>
    </w:rPr>
  </w:style>
  <w:style w:type="table" w:styleId="TableGrid">
    <w:name w:val="Table Grid"/>
    <w:basedOn w:val="TableNormal"/>
    <w:uiPriority w:val="59"/>
    <w:rsid w:val="000A1862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0A1862"/>
  </w:style>
  <w:style w:type="character" w:styleId="CommentReference">
    <w:name w:val="annotation reference"/>
    <w:uiPriority w:val="99"/>
    <w:semiHidden/>
    <w:unhideWhenUsed/>
    <w:rsid w:val="000A1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86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862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862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0A18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1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2697</Words>
  <Characters>15375</Characters>
  <Application>Microsoft Office Word</Application>
  <DocSecurity>0</DocSecurity>
  <Lines>128</Lines>
  <Paragraphs>36</Paragraphs>
  <ScaleCrop>false</ScaleCrop>
  <Company/>
  <LinksUpToDate>false</LinksUpToDate>
  <CharactersWithSpaces>18036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3</cp:revision>
  <dcterms:created xsi:type="dcterms:W3CDTF">2024-01-31T06:57:00Z</dcterms:created>
  <dcterms:modified xsi:type="dcterms:W3CDTF">2024-01-31T07:14:00Z</dcterms:modified>
</cp:coreProperties>
</file>