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37" w:rsidRPr="00B44E95" w:rsidRDefault="00416A37" w:rsidP="00B44E95">
      <w:pPr>
        <w:pStyle w:val="NoSpacing"/>
        <w:ind w:left="567" w:right="141"/>
        <w:jc w:val="right"/>
        <w:rPr>
          <w:rFonts w:ascii="GHEA Grapalat" w:hAnsi="GHEA Grapalat"/>
          <w:sz w:val="24"/>
          <w:szCs w:val="24"/>
          <w:lang w:val="hy-AM"/>
        </w:rPr>
      </w:pPr>
      <w:r w:rsidRPr="00B44E95">
        <w:rPr>
          <w:rFonts w:ascii="GHEA Grapalat" w:hAnsi="GHEA Grapalat"/>
          <w:sz w:val="24"/>
          <w:szCs w:val="24"/>
          <w:lang w:val="hy-AM"/>
        </w:rPr>
        <w:t>Հավելված N 3</w:t>
      </w:r>
    </w:p>
    <w:p w:rsidR="00B44E95" w:rsidRPr="00B44E95" w:rsidRDefault="00B44E95" w:rsidP="00B44E95">
      <w:pPr>
        <w:pStyle w:val="NoSpacing"/>
        <w:framePr w:hSpace="180" w:wrap="around" w:vAnchor="text" w:hAnchor="margin" w:xAlign="center" w:y="1"/>
        <w:ind w:left="567" w:right="141"/>
        <w:jc w:val="right"/>
        <w:rPr>
          <w:rFonts w:ascii="GHEA Grapalat" w:hAnsi="GHEA Grapalat"/>
          <w:sz w:val="24"/>
          <w:szCs w:val="24"/>
          <w:lang w:val="hy-AM"/>
        </w:rPr>
      </w:pPr>
      <w:r w:rsidRPr="00B44E95">
        <w:rPr>
          <w:rFonts w:ascii="GHEA Grapalat" w:hAnsi="GHEA Grapalat"/>
          <w:sz w:val="24"/>
          <w:szCs w:val="24"/>
          <w:lang w:val="hy-AM"/>
        </w:rPr>
        <w:t>Նաիրի համայնքի ավագանու</w:t>
      </w:r>
    </w:p>
    <w:p w:rsidR="00B44E95" w:rsidRPr="00B44E95" w:rsidRDefault="00B44E95" w:rsidP="00B44E95">
      <w:pPr>
        <w:pStyle w:val="NoSpacing"/>
        <w:framePr w:hSpace="180" w:wrap="around" w:vAnchor="text" w:hAnchor="margin" w:xAlign="center" w:y="1"/>
        <w:ind w:left="567" w:right="141"/>
        <w:jc w:val="right"/>
        <w:rPr>
          <w:rFonts w:ascii="GHEA Grapalat" w:hAnsi="GHEA Grapalat"/>
          <w:sz w:val="24"/>
          <w:szCs w:val="24"/>
          <w:lang w:val="hy-AM"/>
        </w:rPr>
      </w:pPr>
      <w:r w:rsidRPr="00B44E95">
        <w:rPr>
          <w:rFonts w:ascii="GHEA Grapalat" w:hAnsi="GHEA Grapalat"/>
          <w:sz w:val="24"/>
          <w:szCs w:val="24"/>
          <w:lang w:val="hy-AM"/>
        </w:rPr>
        <w:t>2022 թվականի մայիսի 31-ի N 113-Ա որոշման</w:t>
      </w:r>
    </w:p>
    <w:p w:rsidR="005D44B6" w:rsidRPr="00B44E95" w:rsidRDefault="005D44B6" w:rsidP="00B44E95">
      <w:pPr>
        <w:spacing w:after="0" w:line="240" w:lineRule="auto"/>
        <w:ind w:left="567" w:right="141" w:firstLine="300"/>
        <w:jc w:val="right"/>
        <w:rPr>
          <w:rFonts w:ascii="GHEA Grapalat" w:eastAsia="Times New Roman" w:hAnsi="GHEA Grapalat" w:cs="Times New Roman"/>
          <w:b/>
          <w:bCs/>
          <w:sz w:val="24"/>
          <w:szCs w:val="24"/>
          <w:lang w:val="hy-AM" w:eastAsia="ru-RU"/>
        </w:rPr>
      </w:pPr>
    </w:p>
    <w:p w:rsidR="005D44B6" w:rsidRPr="00B44E95" w:rsidRDefault="005D44B6" w:rsidP="00B44E95">
      <w:pPr>
        <w:spacing w:after="0" w:line="240" w:lineRule="auto"/>
        <w:ind w:left="567" w:right="141" w:firstLine="300"/>
        <w:jc w:val="center"/>
        <w:rPr>
          <w:rFonts w:ascii="GHEA Grapalat" w:eastAsia="Times New Roman" w:hAnsi="GHEA Grapalat" w:cs="Times New Roman"/>
          <w:b/>
          <w:bCs/>
          <w:sz w:val="24"/>
          <w:szCs w:val="24"/>
          <w:lang w:val="hy-AM" w:eastAsia="ru-RU"/>
        </w:rPr>
      </w:pPr>
    </w:p>
    <w:p w:rsidR="009E300D" w:rsidRPr="00B44E95" w:rsidRDefault="005D44B6" w:rsidP="00B44E95">
      <w:pPr>
        <w:spacing w:after="0" w:line="240" w:lineRule="auto"/>
        <w:ind w:left="567" w:right="141"/>
        <w:rPr>
          <w:rFonts w:ascii="GHEA Grapalat" w:eastAsia="Times New Roman" w:hAnsi="GHEA Grapalat" w:cs="Calibri"/>
          <w:b/>
          <w:bCs/>
          <w:sz w:val="24"/>
          <w:szCs w:val="24"/>
          <w:lang w:val="hy-AM" w:eastAsia="ru-RU"/>
        </w:rPr>
      </w:pPr>
      <w:r w:rsidRPr="00B44E95">
        <w:rPr>
          <w:rFonts w:ascii="GHEA Grapalat" w:eastAsia="Times New Roman" w:hAnsi="GHEA Grapalat" w:cs="Calibri"/>
          <w:b/>
          <w:bCs/>
          <w:sz w:val="24"/>
          <w:szCs w:val="24"/>
          <w:lang w:val="hy-AM" w:eastAsia="ru-RU"/>
        </w:rPr>
        <w:t xml:space="preserve">                                       </w:t>
      </w:r>
      <w:r w:rsidR="009E300D" w:rsidRPr="00B44E95">
        <w:rPr>
          <w:rFonts w:ascii="Courier New" w:eastAsia="Times New Roman" w:hAnsi="Courier New" w:cs="Courier New"/>
          <w:b/>
          <w:bCs/>
          <w:sz w:val="24"/>
          <w:szCs w:val="24"/>
          <w:lang w:val="hy-AM" w:eastAsia="ru-RU"/>
        </w:rPr>
        <w:t>  </w:t>
      </w:r>
      <w:r w:rsidR="009E300D" w:rsidRPr="00B44E95">
        <w:rPr>
          <w:rFonts w:ascii="GHEA Grapalat" w:eastAsia="Times New Roman" w:hAnsi="GHEA Grapalat" w:cs="Arial Unicode"/>
          <w:b/>
          <w:bCs/>
          <w:sz w:val="24"/>
          <w:szCs w:val="24"/>
          <w:lang w:val="hy-AM" w:eastAsia="ru-RU"/>
        </w:rPr>
        <w:t xml:space="preserve">Կ Ա Ն Ո Ն Ա Դ Ր ՈՒ Թ Յ ՈՒ </w:t>
      </w:r>
      <w:r w:rsidR="009E300D" w:rsidRPr="00B44E95">
        <w:rPr>
          <w:rFonts w:ascii="GHEA Grapalat" w:eastAsia="Times New Roman" w:hAnsi="GHEA Grapalat" w:cs="Times New Roman"/>
          <w:b/>
          <w:bCs/>
          <w:sz w:val="24"/>
          <w:szCs w:val="24"/>
          <w:lang w:val="hy-AM" w:eastAsia="ru-RU"/>
        </w:rPr>
        <w:t>Ն</w:t>
      </w:r>
    </w:p>
    <w:p w:rsidR="009E300D" w:rsidRPr="00B44E95" w:rsidRDefault="009E300D" w:rsidP="00B44E95">
      <w:pPr>
        <w:spacing w:after="0" w:line="240" w:lineRule="auto"/>
        <w:ind w:left="567" w:right="141"/>
        <w:jc w:val="center"/>
        <w:rPr>
          <w:rFonts w:ascii="GHEA Grapalat" w:eastAsia="Times New Roman" w:hAnsi="GHEA Grapalat" w:cs="Times New Roman"/>
          <w:b/>
          <w:sz w:val="24"/>
          <w:szCs w:val="24"/>
          <w:lang w:val="hy-AM" w:eastAsia="ru-RU"/>
        </w:rPr>
      </w:pPr>
    </w:p>
    <w:p w:rsidR="009E300D" w:rsidRPr="00B44E95" w:rsidRDefault="009E300D" w:rsidP="00B44E95">
      <w:pPr>
        <w:spacing w:after="0" w:line="240" w:lineRule="auto"/>
        <w:ind w:left="567" w:right="141"/>
        <w:jc w:val="center"/>
        <w:rPr>
          <w:rFonts w:ascii="GHEA Grapalat" w:eastAsia="Times New Roman" w:hAnsi="GHEA Grapalat" w:cs="Times New Roman"/>
          <w:b/>
          <w:sz w:val="24"/>
          <w:szCs w:val="24"/>
          <w:lang w:val="hy-AM" w:eastAsia="ru-RU"/>
        </w:rPr>
      </w:pPr>
      <w:r w:rsidRPr="00B44E95">
        <w:rPr>
          <w:rFonts w:ascii="GHEA Grapalat" w:eastAsia="Times New Roman" w:hAnsi="GHEA Grapalat" w:cs="Times New Roman"/>
          <w:b/>
          <w:bCs/>
          <w:sz w:val="24"/>
          <w:szCs w:val="24"/>
          <w:lang w:val="hy-AM" w:eastAsia="ru-RU"/>
        </w:rPr>
        <w:t>&lt;&lt;ԶՈՎՈՒՆԻԻ ՄԱՆԿԱՊԱՐՏԵԶ&gt;&gt;</w:t>
      </w:r>
      <w:r w:rsidR="00416A37" w:rsidRPr="00B44E95">
        <w:rPr>
          <w:rFonts w:ascii="GHEA Grapalat" w:eastAsia="Times New Roman" w:hAnsi="GHEA Grapalat" w:cs="Times New Roman"/>
          <w:b/>
          <w:bCs/>
          <w:sz w:val="24"/>
          <w:szCs w:val="24"/>
          <w:lang w:val="hy-AM" w:eastAsia="ru-RU"/>
        </w:rPr>
        <w:t xml:space="preserve"> </w:t>
      </w:r>
      <w:r w:rsidRPr="00B44E95">
        <w:rPr>
          <w:rFonts w:ascii="GHEA Grapalat" w:eastAsia="Times New Roman" w:hAnsi="GHEA Grapalat" w:cs="Times New Roman"/>
          <w:b/>
          <w:bCs/>
          <w:sz w:val="24"/>
          <w:szCs w:val="24"/>
          <w:lang w:val="hy-AM" w:eastAsia="ru-RU"/>
        </w:rPr>
        <w:t>ՀԱՄԱՅՆՔԱՅԻՆ ՈՉ ԱՌԵՎՏՐԱՅԻՆ ԿԱԶՄԱԿԵՐՊՈՒԹՅ</w:t>
      </w:r>
      <w:r w:rsidR="00B44E95">
        <w:rPr>
          <w:rFonts w:ascii="GHEA Grapalat" w:eastAsia="Times New Roman" w:hAnsi="GHEA Grapalat" w:cs="Times New Roman"/>
          <w:b/>
          <w:bCs/>
          <w:sz w:val="24"/>
          <w:szCs w:val="24"/>
          <w:lang w:val="hy-AM" w:eastAsia="ru-RU"/>
        </w:rPr>
        <w:t>Ա</w:t>
      </w:r>
      <w:r w:rsidRPr="00B44E95">
        <w:rPr>
          <w:rFonts w:ascii="GHEA Grapalat" w:eastAsia="Times New Roman" w:hAnsi="GHEA Grapalat" w:cs="Times New Roman"/>
          <w:b/>
          <w:bCs/>
          <w:sz w:val="24"/>
          <w:szCs w:val="24"/>
          <w:lang w:val="hy-AM" w:eastAsia="ru-RU"/>
        </w:rPr>
        <w:t>Ն</w:t>
      </w:r>
    </w:p>
    <w:p w:rsidR="009E300D" w:rsidRPr="00B44E95" w:rsidRDefault="009E300D" w:rsidP="00B44E95">
      <w:pPr>
        <w:spacing w:after="0" w:line="240" w:lineRule="auto"/>
        <w:ind w:left="567" w:right="141"/>
        <w:jc w:val="both"/>
        <w:rPr>
          <w:rFonts w:ascii="GHEA Grapalat" w:eastAsia="Times New Roman" w:hAnsi="GHEA Grapalat" w:cs="Times New Roman"/>
          <w:b/>
          <w:sz w:val="24"/>
          <w:szCs w:val="24"/>
          <w:lang w:val="hy-AM" w:eastAsia="ru-RU"/>
        </w:rPr>
      </w:pPr>
      <w:r w:rsidRPr="00B44E95">
        <w:rPr>
          <w:rFonts w:ascii="Courier New" w:eastAsia="Times New Roman" w:hAnsi="Courier New" w:cs="Courier New"/>
          <w:b/>
          <w:sz w:val="24"/>
          <w:szCs w:val="24"/>
          <w:lang w:val="hy-AM" w:eastAsia="ru-RU"/>
        </w:rPr>
        <w:t> </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bCs/>
          <w:sz w:val="24"/>
          <w:szCs w:val="24"/>
          <w:lang w:val="hy-AM" w:eastAsia="ru-RU"/>
        </w:rPr>
        <w:t>1. ԸՆԴՀԱՆՈՒՐ ԴՐՈՒՅԹՆԵՐ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Courier New" w:eastAsia="Times New Roman" w:hAnsi="Courier New" w:cs="Courier New"/>
          <w:sz w:val="24"/>
          <w:szCs w:val="24"/>
          <w:lang w:val="hy-AM" w:eastAsia="ru-RU"/>
        </w:rPr>
        <w:t> </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 «Զովունիի մանկապարտեզ»համայնքային ոչ առևտրային  կազմակերպությունը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 Հաստատության գտնվելու վայրն է՝ ՀՀ Կոտայքի մարզ,</w:t>
      </w:r>
      <w:r w:rsidR="00A04614">
        <w:rPr>
          <w:rFonts w:ascii="GHEA Grapalat" w:eastAsia="Times New Roman" w:hAnsi="GHEA Grapalat" w:cs="Times New Roman"/>
          <w:sz w:val="24"/>
          <w:szCs w:val="24"/>
          <w:lang w:val="hy-AM" w:eastAsia="ru-RU"/>
        </w:rPr>
        <w:t xml:space="preserve"> Նաիրի համայնք, </w:t>
      </w:r>
      <w:r w:rsidRPr="00B44E95">
        <w:rPr>
          <w:rFonts w:ascii="GHEA Grapalat" w:eastAsia="Times New Roman" w:hAnsi="GHEA Grapalat" w:cs="Times New Roman"/>
          <w:sz w:val="24"/>
          <w:szCs w:val="24"/>
          <w:lang w:val="hy-AM" w:eastAsia="ru-RU"/>
        </w:rPr>
        <w:t>գյուղ Զովունի,</w:t>
      </w:r>
      <w:r w:rsidR="00A04614">
        <w:rPr>
          <w:rFonts w:ascii="GHEA Grapalat" w:eastAsia="Times New Roman" w:hAnsi="GHEA Grapalat" w:cs="Times New Roman"/>
          <w:sz w:val="24"/>
          <w:szCs w:val="24"/>
          <w:lang w:val="hy-AM" w:eastAsia="ru-RU"/>
        </w:rPr>
        <w:t xml:space="preserve"> </w:t>
      </w:r>
      <w:r w:rsidRPr="00B44E95">
        <w:rPr>
          <w:rFonts w:ascii="GHEA Grapalat" w:eastAsia="Times New Roman" w:hAnsi="GHEA Grapalat" w:cs="Times New Roman"/>
          <w:sz w:val="24"/>
          <w:szCs w:val="24"/>
          <w:lang w:val="hy-AM" w:eastAsia="ru-RU"/>
        </w:rPr>
        <w:t>6-</w:t>
      </w:r>
      <w:r w:rsidR="00A04614">
        <w:rPr>
          <w:rFonts w:ascii="GHEA Grapalat" w:eastAsia="Times New Roman" w:hAnsi="GHEA Grapalat" w:cs="Times New Roman"/>
          <w:sz w:val="24"/>
          <w:szCs w:val="24"/>
          <w:lang w:val="hy-AM" w:eastAsia="ru-RU"/>
        </w:rPr>
        <w:t>րդ</w:t>
      </w:r>
      <w:r w:rsidRPr="00B44E95">
        <w:rPr>
          <w:rFonts w:ascii="GHEA Grapalat" w:eastAsia="Times New Roman" w:hAnsi="GHEA Grapalat" w:cs="Times New Roman"/>
          <w:sz w:val="24"/>
          <w:szCs w:val="24"/>
          <w:lang w:val="hy-AM" w:eastAsia="ru-RU"/>
        </w:rPr>
        <w:t xml:space="preserve"> փողոց,</w:t>
      </w:r>
      <w:r w:rsidR="00A04614">
        <w:rPr>
          <w:rFonts w:ascii="GHEA Grapalat" w:eastAsia="Times New Roman" w:hAnsi="GHEA Grapalat" w:cs="Times New Roman"/>
          <w:sz w:val="24"/>
          <w:szCs w:val="24"/>
          <w:lang w:val="hy-AM" w:eastAsia="ru-RU"/>
        </w:rPr>
        <w:t xml:space="preserve"> </w:t>
      </w:r>
      <w:r w:rsidRPr="00B44E95">
        <w:rPr>
          <w:rFonts w:ascii="GHEA Grapalat" w:eastAsia="Times New Roman" w:hAnsi="GHEA Grapalat" w:cs="Times New Roman"/>
          <w:sz w:val="24"/>
          <w:szCs w:val="24"/>
          <w:lang w:val="hy-AM" w:eastAsia="ru-RU"/>
        </w:rPr>
        <w:t>129 շենք:</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 Հաստատության անվանումն է`</w:t>
      </w:r>
    </w:p>
    <w:p w:rsidR="009E300D" w:rsidRPr="00B44E95" w:rsidRDefault="00A04614" w:rsidP="00B44E95">
      <w:pPr>
        <w:spacing w:after="0" w:line="240" w:lineRule="auto"/>
        <w:ind w:left="567" w:right="141"/>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1) </w:t>
      </w:r>
      <w:bookmarkStart w:id="0" w:name="_GoBack"/>
      <w:bookmarkEnd w:id="0"/>
      <w:r w:rsidR="009E300D" w:rsidRPr="00B44E95">
        <w:rPr>
          <w:rFonts w:ascii="GHEA Grapalat" w:eastAsia="Times New Roman" w:hAnsi="GHEA Grapalat" w:cs="Times New Roman"/>
          <w:sz w:val="24"/>
          <w:szCs w:val="24"/>
          <w:lang w:val="hy-AM" w:eastAsia="ru-RU"/>
        </w:rPr>
        <w:t>հայերեն լրիվ` «Զովունիի մանկապարտեզ»</w:t>
      </w:r>
      <w:r>
        <w:rPr>
          <w:rFonts w:ascii="GHEA Grapalat" w:eastAsia="Times New Roman" w:hAnsi="GHEA Grapalat" w:cs="Times New Roman"/>
          <w:sz w:val="24"/>
          <w:szCs w:val="24"/>
          <w:lang w:val="hy-AM" w:eastAsia="ru-RU"/>
        </w:rPr>
        <w:t xml:space="preserve"> </w:t>
      </w:r>
      <w:r w:rsidR="009E300D" w:rsidRPr="00B44E95">
        <w:rPr>
          <w:rFonts w:ascii="GHEA Grapalat" w:eastAsia="Times New Roman" w:hAnsi="GHEA Grapalat" w:cs="Times New Roman"/>
          <w:sz w:val="24"/>
          <w:szCs w:val="24"/>
          <w:lang w:val="hy-AM" w:eastAsia="ru-RU"/>
        </w:rPr>
        <w:t>համայնքային ոչ առևտրային կազմակերպություն.</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 հայերեն կրճատ` «Զովունիի մանկապարտեզ»</w:t>
      </w:r>
      <w:r w:rsidR="00A04614">
        <w:rPr>
          <w:rFonts w:ascii="GHEA Grapalat" w:eastAsia="Times New Roman" w:hAnsi="GHEA Grapalat" w:cs="Times New Roman"/>
          <w:sz w:val="24"/>
          <w:szCs w:val="24"/>
          <w:lang w:val="hy-AM" w:eastAsia="ru-RU"/>
        </w:rPr>
        <w:t xml:space="preserve"> </w:t>
      </w:r>
      <w:r w:rsidRPr="00B44E95">
        <w:rPr>
          <w:rFonts w:ascii="GHEA Grapalat" w:eastAsia="Times New Roman" w:hAnsi="GHEA Grapalat" w:cs="Times New Roman"/>
          <w:sz w:val="24"/>
          <w:szCs w:val="24"/>
          <w:lang w:val="hy-AM" w:eastAsia="ru-RU"/>
        </w:rPr>
        <w:t>ՀՈԱԿ.</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eastAsia="ru-RU"/>
        </w:rPr>
      </w:pPr>
      <w:r w:rsidRPr="00B44E95">
        <w:rPr>
          <w:rFonts w:ascii="GHEA Grapalat" w:eastAsia="Times New Roman" w:hAnsi="GHEA Grapalat" w:cs="Times New Roman"/>
          <w:sz w:val="24"/>
          <w:szCs w:val="24"/>
          <w:lang w:eastAsia="ru-RU"/>
        </w:rPr>
        <w:t>3) ռուսերեն լրիվ` «</w:t>
      </w:r>
      <w:r w:rsidRPr="00B44E95">
        <w:rPr>
          <w:rFonts w:ascii="GHEA Grapalat" w:eastAsia="Times New Roman" w:hAnsi="GHEA Grapalat" w:cs="Courier New"/>
          <w:color w:val="202124"/>
          <w:sz w:val="24"/>
          <w:szCs w:val="24"/>
          <w:lang w:eastAsia="ru-RU"/>
        </w:rPr>
        <w:t xml:space="preserve"> Зовунийский детский сад</w:t>
      </w:r>
      <w:r w:rsidRPr="00B44E95">
        <w:rPr>
          <w:rFonts w:ascii="GHEA Grapalat" w:eastAsia="Times New Roman" w:hAnsi="GHEA Grapalat" w:cs="Times New Roman"/>
          <w:sz w:val="24"/>
          <w:szCs w:val="24"/>
          <w:lang w:eastAsia="ru-RU"/>
        </w:rPr>
        <w:t>»</w:t>
      </w:r>
      <w:r w:rsidRPr="00B44E95">
        <w:rPr>
          <w:rFonts w:ascii="GHEA Grapalat" w:eastAsia="Times New Roman" w:hAnsi="GHEA Grapalat" w:cs="Courier New"/>
          <w:color w:val="202124"/>
          <w:sz w:val="24"/>
          <w:szCs w:val="24"/>
          <w:lang w:eastAsia="ru-RU"/>
        </w:rPr>
        <w:t xml:space="preserve"> Общественная Некоммерческая Организация</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eastAsia="ru-RU"/>
        </w:rPr>
        <w:t>4) ռուսերեն կրճատ` «</w:t>
      </w:r>
      <w:r w:rsidRPr="00B44E95">
        <w:rPr>
          <w:rFonts w:ascii="GHEA Grapalat" w:eastAsia="Times New Roman" w:hAnsi="GHEA Grapalat" w:cs="Courier New"/>
          <w:color w:val="202124"/>
          <w:sz w:val="24"/>
          <w:szCs w:val="24"/>
          <w:lang w:eastAsia="ru-RU"/>
        </w:rPr>
        <w:t xml:space="preserve"> Зовунийский детский сад</w:t>
      </w:r>
      <w:r w:rsidRPr="00B44E95">
        <w:rPr>
          <w:rFonts w:ascii="GHEA Grapalat" w:eastAsia="Times New Roman" w:hAnsi="GHEA Grapalat" w:cs="Times New Roman"/>
          <w:sz w:val="24"/>
          <w:szCs w:val="24"/>
          <w:lang w:eastAsia="ru-RU"/>
        </w:rPr>
        <w:t>»ОНО .</w:t>
      </w:r>
      <w:r w:rsidRPr="00B44E95">
        <w:rPr>
          <w:rFonts w:ascii="GHEA Grapalat" w:eastAsia="Times New Roman" w:hAnsi="GHEA Grapalat" w:cs="Times New Roman"/>
          <w:sz w:val="24"/>
          <w:szCs w:val="24"/>
          <w:lang w:val="hy-AM" w:eastAsia="ru-RU"/>
        </w:rPr>
        <w:t xml:space="preserve"> </w:t>
      </w:r>
    </w:p>
    <w:p w:rsidR="009E300D" w:rsidRPr="00B44E95" w:rsidRDefault="009E300D" w:rsidP="00B44E95">
      <w:pPr>
        <w:shd w:val="clear" w:color="auto" w:fill="F8F9FA"/>
        <w:spacing w:after="0" w:line="540" w:lineRule="atLeast"/>
        <w:ind w:left="567" w:right="141"/>
        <w:rPr>
          <w:rFonts w:ascii="GHEA Grapalat" w:eastAsia="Times New Roman" w:hAnsi="GHEA Grapalat" w:cs="Courier New"/>
          <w:color w:val="202124"/>
          <w:sz w:val="24"/>
          <w:szCs w:val="24"/>
          <w:lang w:val="en" w:eastAsia="ru-RU"/>
        </w:rPr>
      </w:pPr>
      <w:r w:rsidRPr="00B44E95">
        <w:rPr>
          <w:rFonts w:ascii="GHEA Grapalat" w:eastAsia="Times New Roman" w:hAnsi="GHEA Grapalat" w:cs="Times New Roman"/>
          <w:sz w:val="24"/>
          <w:szCs w:val="24"/>
          <w:lang w:eastAsia="ru-RU"/>
        </w:rPr>
        <w:t xml:space="preserve">     </w:t>
      </w:r>
      <w:r w:rsidRPr="00B44E95">
        <w:rPr>
          <w:rFonts w:ascii="GHEA Grapalat" w:eastAsia="Times New Roman" w:hAnsi="GHEA Grapalat" w:cs="Times New Roman"/>
          <w:sz w:val="24"/>
          <w:szCs w:val="24"/>
          <w:lang w:val="en-US" w:eastAsia="ru-RU"/>
        </w:rPr>
        <w:t xml:space="preserve">5) </w:t>
      </w:r>
      <w:proofErr w:type="gramStart"/>
      <w:r w:rsidRPr="00B44E95">
        <w:rPr>
          <w:rFonts w:ascii="GHEA Grapalat" w:eastAsia="Times New Roman" w:hAnsi="GHEA Grapalat" w:cs="Times New Roman"/>
          <w:sz w:val="24"/>
          <w:szCs w:val="24"/>
          <w:lang w:eastAsia="ru-RU"/>
        </w:rPr>
        <w:t>անգլերեն</w:t>
      </w:r>
      <w:proofErr w:type="gramEnd"/>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լրիվ</w:t>
      </w:r>
      <w:r w:rsidRPr="00B44E95">
        <w:rPr>
          <w:rFonts w:ascii="GHEA Grapalat" w:eastAsia="Times New Roman" w:hAnsi="GHEA Grapalat" w:cs="Times New Roman"/>
          <w:sz w:val="24"/>
          <w:szCs w:val="24"/>
          <w:lang w:val="en-US" w:eastAsia="ru-RU"/>
        </w:rPr>
        <w:t>`«</w:t>
      </w:r>
      <w:r w:rsidRPr="00B44E95">
        <w:rPr>
          <w:rFonts w:ascii="GHEA Grapalat" w:eastAsia="Times New Roman" w:hAnsi="GHEA Grapalat" w:cs="Courier New"/>
          <w:color w:val="202124"/>
          <w:sz w:val="24"/>
          <w:szCs w:val="24"/>
          <w:lang w:val="en" w:eastAsia="ru-RU"/>
        </w:rPr>
        <w:t>Zo</w:t>
      </w:r>
      <w:proofErr w:type="spellStart"/>
      <w:r w:rsidRPr="00B44E95">
        <w:rPr>
          <w:rFonts w:ascii="GHEA Grapalat" w:eastAsia="Times New Roman" w:hAnsi="GHEA Grapalat" w:cs="Courier New"/>
          <w:color w:val="202124"/>
          <w:sz w:val="24"/>
          <w:szCs w:val="24"/>
          <w:lang w:val="en-US" w:eastAsia="ru-RU"/>
        </w:rPr>
        <w:t>vuni</w:t>
      </w:r>
      <w:proofErr w:type="spellEnd"/>
      <w:r w:rsidRPr="00B44E95">
        <w:rPr>
          <w:rFonts w:ascii="GHEA Grapalat" w:eastAsia="Times New Roman" w:hAnsi="GHEA Grapalat" w:cs="Courier New"/>
          <w:color w:val="202124"/>
          <w:sz w:val="24"/>
          <w:szCs w:val="24"/>
          <w:lang w:val="en" w:eastAsia="ru-RU"/>
        </w:rPr>
        <w:t xml:space="preserve"> Kindergarten</w:t>
      </w:r>
      <w:r w:rsidRPr="00B44E95">
        <w:rPr>
          <w:rFonts w:ascii="GHEA Grapalat" w:eastAsia="Times New Roman" w:hAnsi="GHEA Grapalat" w:cs="Times New Roman"/>
          <w:sz w:val="24"/>
          <w:szCs w:val="24"/>
          <w:lang w:val="en-US" w:eastAsia="ru-RU"/>
        </w:rPr>
        <w:t>»</w:t>
      </w:r>
      <w:r w:rsidRPr="00B44E95">
        <w:rPr>
          <w:rFonts w:ascii="GHEA Grapalat" w:eastAsia="Times New Roman" w:hAnsi="GHEA Grapalat" w:cs="Courier New"/>
          <w:color w:val="202124"/>
          <w:sz w:val="24"/>
          <w:szCs w:val="24"/>
          <w:lang w:val="en" w:eastAsia="ru-RU"/>
        </w:rPr>
        <w:t xml:space="preserve"> Community Non-Commercial Organization.</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en-US" w:eastAsia="ru-RU"/>
        </w:rPr>
      </w:pP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en-US" w:eastAsia="ru-RU"/>
        </w:rPr>
      </w:pPr>
      <w:r w:rsidRPr="00B44E95">
        <w:rPr>
          <w:rFonts w:ascii="GHEA Grapalat" w:eastAsia="Times New Roman" w:hAnsi="GHEA Grapalat" w:cs="Times New Roman"/>
          <w:sz w:val="24"/>
          <w:szCs w:val="24"/>
          <w:lang w:val="en-US" w:eastAsia="ru-RU"/>
        </w:rPr>
        <w:t xml:space="preserve">6) </w:t>
      </w:r>
      <w:proofErr w:type="gramStart"/>
      <w:r w:rsidRPr="00B44E95">
        <w:rPr>
          <w:rFonts w:ascii="GHEA Grapalat" w:eastAsia="Times New Roman" w:hAnsi="GHEA Grapalat" w:cs="Times New Roman"/>
          <w:sz w:val="24"/>
          <w:szCs w:val="24"/>
          <w:lang w:eastAsia="ru-RU"/>
        </w:rPr>
        <w:t>անգլերեն</w:t>
      </w:r>
      <w:proofErr w:type="gramEnd"/>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կրճատ</w:t>
      </w:r>
      <w:r w:rsidRPr="00B44E95">
        <w:rPr>
          <w:rFonts w:ascii="GHEA Grapalat" w:eastAsia="Times New Roman" w:hAnsi="GHEA Grapalat" w:cs="Times New Roman"/>
          <w:sz w:val="24"/>
          <w:szCs w:val="24"/>
          <w:lang w:val="en-US" w:eastAsia="ru-RU"/>
        </w:rPr>
        <w:t>` «</w:t>
      </w:r>
      <w:proofErr w:type="spellStart"/>
      <w:r w:rsidRPr="00B44E95">
        <w:rPr>
          <w:rFonts w:ascii="GHEA Grapalat" w:eastAsia="Times New Roman" w:hAnsi="GHEA Grapalat" w:cs="Courier New"/>
          <w:color w:val="202124"/>
          <w:sz w:val="24"/>
          <w:szCs w:val="24"/>
          <w:lang w:val="en" w:eastAsia="ru-RU"/>
        </w:rPr>
        <w:t>Zovuni</w:t>
      </w:r>
      <w:proofErr w:type="spellEnd"/>
      <w:r w:rsidRPr="00B44E95">
        <w:rPr>
          <w:rFonts w:ascii="GHEA Grapalat" w:eastAsia="Times New Roman" w:hAnsi="GHEA Grapalat" w:cs="Courier New"/>
          <w:color w:val="202124"/>
          <w:sz w:val="24"/>
          <w:szCs w:val="24"/>
          <w:lang w:val="en" w:eastAsia="ru-RU"/>
        </w:rPr>
        <w:t xml:space="preserve"> Kindergarten</w:t>
      </w:r>
      <w:r w:rsidRPr="00B44E95">
        <w:rPr>
          <w:rFonts w:ascii="GHEA Grapalat" w:eastAsia="Times New Roman" w:hAnsi="GHEA Grapalat" w:cs="Times New Roman"/>
          <w:sz w:val="24"/>
          <w:szCs w:val="24"/>
          <w:lang w:val="en-US" w:eastAsia="ru-RU"/>
        </w:rPr>
        <w:t>»CNCO:</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en-US" w:eastAsia="ru-RU"/>
        </w:rPr>
      </w:pPr>
      <w:r w:rsidRPr="00B44E95">
        <w:rPr>
          <w:rFonts w:ascii="GHEA Grapalat" w:eastAsia="Times New Roman" w:hAnsi="GHEA Grapalat" w:cs="Times New Roman"/>
          <w:sz w:val="24"/>
          <w:szCs w:val="24"/>
          <w:lang w:val="en-US" w:eastAsia="ru-RU"/>
        </w:rPr>
        <w:t xml:space="preserve">6. </w:t>
      </w:r>
      <w:r w:rsidRPr="00B44E95">
        <w:rPr>
          <w:rFonts w:ascii="GHEA Grapalat" w:eastAsia="Times New Roman" w:hAnsi="GHEA Grapalat" w:cs="Times New Roman"/>
          <w:sz w:val="24"/>
          <w:szCs w:val="24"/>
          <w:lang w:eastAsia="ru-RU"/>
        </w:rPr>
        <w:t>Հաստատությունը</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կարող</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է</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ունենալ</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Հայաստանի</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Հանրապետության</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զինանշանի</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պատկերով</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և</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իր</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հայերեն</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անվանմամբ</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կլոր</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կնիք</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ձևաթղթեր</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խորհրդանիշ</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և</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այլ</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անհատականացման</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միջոցներ</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Կնիքը</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ձևաթղթերը</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խորհրդանիշը</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և</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այլ</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անհատականացման</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միջոցներ</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ձևավորելիս</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անհրաժեշտության</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դեպքում</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հայերենին</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կարող</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են</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զուգակցվել</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այլ</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լեզուներ</w:t>
      </w:r>
      <w:r w:rsidRPr="00B44E95">
        <w:rPr>
          <w:rFonts w:ascii="GHEA Grapalat" w:eastAsia="Times New Roman" w:hAnsi="GHEA Grapalat" w:cs="Times New Roman"/>
          <w:sz w:val="24"/>
          <w:szCs w:val="24"/>
          <w:lang w:val="en-US" w:eastAsia="ru-RU"/>
        </w:rPr>
        <w:t>:</w:t>
      </w:r>
    </w:p>
    <w:p w:rsidR="00EA3FEC" w:rsidRPr="00B44E95" w:rsidRDefault="009E300D" w:rsidP="00B44E95">
      <w:pPr>
        <w:spacing w:after="0" w:line="240" w:lineRule="auto"/>
        <w:ind w:left="567" w:right="141"/>
        <w:jc w:val="both"/>
        <w:rPr>
          <w:rFonts w:ascii="GHEA Grapalat" w:eastAsia="Times New Roman" w:hAnsi="GHEA Grapalat" w:cs="Times New Roman"/>
          <w:sz w:val="24"/>
          <w:szCs w:val="24"/>
          <w:lang w:val="en-US" w:eastAsia="ru-RU"/>
        </w:rPr>
      </w:pPr>
      <w:r w:rsidRPr="00B44E95">
        <w:rPr>
          <w:rFonts w:ascii="GHEA Grapalat" w:eastAsia="Times New Roman" w:hAnsi="GHEA Grapalat" w:cs="Times New Roman"/>
          <w:sz w:val="24"/>
          <w:szCs w:val="24"/>
          <w:lang w:val="en-US" w:eastAsia="ru-RU"/>
        </w:rPr>
        <w:lastRenderedPageBreak/>
        <w:t xml:space="preserve">7. </w:t>
      </w:r>
      <w:r w:rsidRPr="00B44E95">
        <w:rPr>
          <w:rFonts w:ascii="GHEA Grapalat" w:eastAsia="Times New Roman" w:hAnsi="GHEA Grapalat" w:cs="Times New Roman"/>
          <w:sz w:val="24"/>
          <w:szCs w:val="24"/>
          <w:lang w:eastAsia="ru-RU"/>
        </w:rPr>
        <w:t>Հաստատությունն</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ունի</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պաշտոնական</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կայք</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որտեղ</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հրապարակվում</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են</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հաստատության</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նախահաշիվը</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ֆինանսական</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ծախսերի</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հաշվետվությունները</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հաստիքացուցակը</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թափուր</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աշխատատեղերը</w:t>
      </w:r>
      <w:r w:rsidRPr="00B44E95">
        <w:rPr>
          <w:rFonts w:ascii="GHEA Grapalat" w:eastAsia="Times New Roman" w:hAnsi="GHEA Grapalat" w:cs="Times New Roman"/>
          <w:sz w:val="24"/>
          <w:szCs w:val="24"/>
          <w:lang w:val="en-US" w:eastAsia="ru-RU"/>
        </w:rPr>
        <w:t xml:space="preserve">, </w:t>
      </w:r>
      <w:r w:rsidRPr="00B44E95">
        <w:rPr>
          <w:rFonts w:ascii="GHEA Grapalat" w:eastAsia="Times New Roman" w:hAnsi="GHEA Grapalat" w:cs="Times New Roman"/>
          <w:sz w:val="24"/>
          <w:szCs w:val="24"/>
          <w:lang w:eastAsia="ru-RU"/>
        </w:rPr>
        <w:t>հայտարարությունները</w:t>
      </w:r>
      <w:r w:rsidRPr="00B44E95">
        <w:rPr>
          <w:rFonts w:ascii="GHEA Grapalat" w:eastAsia="Times New Roman" w:hAnsi="GHEA Grapalat" w:cs="Times New Roman"/>
          <w:sz w:val="24"/>
          <w:szCs w:val="24"/>
          <w:lang w:val="en-US" w:eastAsia="ru-RU"/>
        </w:rPr>
        <w:t>:</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8. Հաստատությունն ունի ինքնուրույն հաշվեկշիռ և բանկային հաշիվ:</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9. Հաստատությունն այլ կազմակերպության հիմնադիր կամ մասնակից կարող է հանդիսանալ միայն հիմնադրի որոշմամբ:</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11. Հաստատությունում չեն թույլատրվում քաղաքական կամ կրոնական կազմակերպությունների ստեղծումն ու գործունեությունը: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Courier New" w:eastAsia="Times New Roman" w:hAnsi="Courier New" w:cs="Courier New"/>
          <w:sz w:val="24"/>
          <w:szCs w:val="24"/>
          <w:lang w:val="hy-AM" w:eastAsia="ru-RU"/>
        </w:rPr>
        <w:t> </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bCs/>
          <w:sz w:val="24"/>
          <w:szCs w:val="24"/>
          <w:lang w:val="hy-AM" w:eastAsia="ru-RU"/>
        </w:rPr>
        <w:t>2. ՀԱՍՏԱՏՈՒԹՅԱՆ ԳՈՐԾՈՒՆԵՈՒԹՅԱՆ ԱՌԱՐԿԱՆ ԵՎ ՆՊԱՏԱԿԸ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Courier New" w:eastAsia="Times New Roman" w:hAnsi="Courier New" w:cs="Courier New"/>
          <w:sz w:val="24"/>
          <w:szCs w:val="24"/>
          <w:lang w:val="hy-AM" w:eastAsia="ru-RU"/>
        </w:rPr>
        <w:t> </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14. Հաստատության կրթական գործունեությունն իրականացվում է ի շահ անհատի, հասարակության և պետության:</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18. Հաստատության կրթական ծրագրերի ապահովման միջոցառումներում և ծառայություններում որպես անբաժանելի մաս կարող են ներառվել՝</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 հաստատության կողմից իրականացվող ուսումնամեթոդական, փորձարարական, հետազոտական աշխատանքները.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lastRenderedPageBreak/>
        <w:t>2) մանկավարժական աշխատողների մասնագիտական կատարելագործման միջոցառումները.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 սաների սննդի կազմակերպումը՝ պահպանելով առողջապահության պետական կառավարման լիազորված մարմնի սահմանած նորմերը.</w:t>
      </w:r>
    </w:p>
    <w:p w:rsidR="000B574E"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 սաների տրանսպորտային կազմակերպված փոխադրումները։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19. Հաստատությունը կարող է իրականացնել ձեռնարկատիրական գործունեության հետևյալ տեսակները՝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 լրացուցիչ կրթական, մարզաառողջարարական, ճամբարներում կազմակերպվող վճարովի ծառայություններ.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 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 կազմակերպել երեխայի տնային ուսուցում, դաստիարակություն և խնամք.</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 կազմակերպել ճկուն ռեժիմով երեխային սպասարկելու ծառայություններ.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 կազմակերպել սաների երկարօրյա կամ շուրջօրյա ուսուցում և խնամք։</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Courier New" w:eastAsia="Times New Roman" w:hAnsi="Courier New" w:cs="Courier New"/>
          <w:sz w:val="24"/>
          <w:szCs w:val="24"/>
          <w:lang w:val="hy-AM" w:eastAsia="ru-RU"/>
        </w:rPr>
        <w:t> </w:t>
      </w:r>
    </w:p>
    <w:p w:rsidR="009E300D" w:rsidRPr="00B44E95" w:rsidRDefault="009E300D" w:rsidP="00B44E95">
      <w:pPr>
        <w:spacing w:after="0" w:line="240" w:lineRule="auto"/>
        <w:ind w:left="567" w:right="141"/>
        <w:jc w:val="center"/>
        <w:rPr>
          <w:rFonts w:ascii="GHEA Grapalat" w:eastAsia="Times New Roman" w:hAnsi="GHEA Grapalat" w:cs="Times New Roman"/>
          <w:sz w:val="24"/>
          <w:szCs w:val="24"/>
          <w:lang w:val="hy-AM" w:eastAsia="ru-RU"/>
        </w:rPr>
      </w:pPr>
      <w:r w:rsidRPr="00B44E95">
        <w:rPr>
          <w:rFonts w:ascii="GHEA Grapalat" w:eastAsia="Times New Roman" w:hAnsi="GHEA Grapalat" w:cs="Times New Roman"/>
          <w:bCs/>
          <w:sz w:val="24"/>
          <w:szCs w:val="24"/>
          <w:lang w:val="hy-AM" w:eastAsia="ru-RU"/>
        </w:rPr>
        <w:t>3. ՀԱՍՏԱՏՈՒԹՅԱՆ ԿԱՌՈՒՑՎԱԾՔԸ ԵՎ ԿՐԹԱԴԱՍՏԻԱՐԱԿՉԱԿԱՆ ԳՈՐԾՈՒՆԵՈՒԹՅՈՒՆԸ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Courier New" w:eastAsia="Times New Roman" w:hAnsi="Courier New" w:cs="Courier New"/>
          <w:sz w:val="24"/>
          <w:szCs w:val="24"/>
          <w:lang w:val="hy-AM" w:eastAsia="ru-RU"/>
        </w:rPr>
        <w:t> </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lastRenderedPageBreak/>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26. Հաստատության խմբերի առավելագույն խտությունը սահմանում է կրթության պետական կառավարման լիազորված մարմինը: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0B574E"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30. Նախադպրոցական ուսումնական հաստատություններն ըստ տեսակների լինում են՝</w:t>
      </w:r>
    </w:p>
    <w:p w:rsidR="009E300D" w:rsidRPr="00B44E95" w:rsidRDefault="000B574E"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 xml:space="preserve">4  </w:t>
      </w:r>
      <w:r w:rsidR="009E300D" w:rsidRPr="00B44E95">
        <w:rPr>
          <w:rFonts w:ascii="GHEA Grapalat" w:eastAsia="Times New Roman" w:hAnsi="GHEA Grapalat" w:cs="Times New Roman"/>
          <w:sz w:val="24"/>
          <w:szCs w:val="24"/>
          <w:lang w:val="hy-AM" w:eastAsia="ru-RU"/>
        </w:rPr>
        <w:t>1) մսուր՝ 0-3 տարեկանների ընդգրկմամբ.</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 մսուր մանկապարտեզ` 0-6 տարեկանների ընդգրկմամբ.</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 մանկապարտեզ՝ 3-6 տարեկանների ընդգրկմամբ.</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 նախակրթարան՝ 5-6 տարեկանների ընդգրկմամբ.</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 կենտրոն՝ 0-6` նախադպրոցական բոլոր կամ որևէ տարիքային խմբի ընդգրկմամբ:</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31. Հաստատության աշխատանքային ռեժիմը, հաստատությունում երեխաների մնալու տևողությունը սահմանվում է հիմնադրի որոշմամբ:</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35.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Courier New" w:eastAsia="Times New Roman" w:hAnsi="Courier New" w:cs="Courier New"/>
          <w:sz w:val="24"/>
          <w:szCs w:val="24"/>
          <w:lang w:val="hy-AM" w:eastAsia="ru-RU"/>
        </w:rPr>
        <w:t> </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bCs/>
          <w:sz w:val="24"/>
          <w:szCs w:val="24"/>
          <w:lang w:val="hy-AM" w:eastAsia="ru-RU"/>
        </w:rPr>
        <w:t>4. ԿՐԹԱԴԱՍՏԻԱՐԱԿՉԱԿԱՆ ԳՈՐԾԸՆԹԱՑԻ ՄԱՍՆԱԿԻՑՆԵՐԸ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Courier New" w:eastAsia="Times New Roman" w:hAnsi="Courier New" w:cs="Courier New"/>
          <w:sz w:val="24"/>
          <w:szCs w:val="24"/>
          <w:lang w:val="hy-AM" w:eastAsia="ru-RU"/>
        </w:rPr>
        <w:t> </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36. Հաստատության կրթադաստիարակչական գործընթացի մասնակիցներն են՝</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 նախադպրոցական տարիքի երեխան.</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 ծնողը (երեխայի օրինական ներկայացուցիչը).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 xml:space="preserve">3) տնօրենը, մեթոդիստը (տնօրենի ուսումնական գծով տեղակալը), դաստիարակը, դաստիարակի օգնականը, լոգոպեդը, հոգեբանը, սոցիալական մանկավարժը, </w:t>
      </w:r>
      <w:r w:rsidRPr="00B44E95">
        <w:rPr>
          <w:rFonts w:ascii="GHEA Grapalat" w:eastAsia="Times New Roman" w:hAnsi="GHEA Grapalat" w:cs="Times New Roman"/>
          <w:sz w:val="24"/>
          <w:szCs w:val="24"/>
          <w:lang w:val="hy-AM" w:eastAsia="ru-RU"/>
        </w:rPr>
        <w:lastRenderedPageBreak/>
        <w:t>ֆիզիկական կուլտուրայի գծով հրահանգիչը, բուժաշխատողը, խմբակի ղեկավարը և այլ մասնագետներ։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38. Հաստատության և ծնողների փոխհարաբերությունները կարգավորվում են նրանց միջև կնքված պայմանագրով:</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39. Սանի և հաստատության աշխատակիցների փոխհարաբերությունները կառուցվում են համագործակցության, սանի անհատականության հանդեպ հարգանքի հիմքի վրա:</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Courier New" w:eastAsia="Times New Roman" w:hAnsi="Courier New" w:cs="Courier New"/>
          <w:sz w:val="24"/>
          <w:szCs w:val="24"/>
          <w:lang w:val="hy-AM" w:eastAsia="ru-RU"/>
        </w:rPr>
        <w:t> </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bCs/>
          <w:sz w:val="24"/>
          <w:szCs w:val="24"/>
          <w:lang w:val="hy-AM" w:eastAsia="ru-RU"/>
        </w:rPr>
        <w:t>5. ՀԱՍՏԱՏՈՒԹՅԱՆ ԿԱՌԱՎԱՐՈՒՄԸ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Courier New" w:eastAsia="Times New Roman" w:hAnsi="Courier New" w:cs="Courier New"/>
          <w:sz w:val="24"/>
          <w:szCs w:val="24"/>
          <w:lang w:val="hy-AM" w:eastAsia="ru-RU"/>
        </w:rPr>
        <w:t> </w:t>
      </w:r>
      <w:r w:rsidRPr="00B44E95">
        <w:rPr>
          <w:rFonts w:ascii="GHEA Grapalat" w:eastAsia="Times New Roman" w:hAnsi="GHEA Grapalat" w:cs="Times New Roman"/>
          <w:sz w:val="24"/>
          <w:szCs w:val="24"/>
          <w:lang w:val="hy-AM" w:eastAsia="ru-RU"/>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EA3FEC"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0B574E"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44. Հաստատության հիմնադրի բացառիկ լիազորություններն են՝</w:t>
      </w:r>
    </w:p>
    <w:p w:rsidR="009E300D" w:rsidRPr="00B44E95" w:rsidRDefault="000B574E"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 xml:space="preserve">                                                               </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 հաստատության հիմնադրումը.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 հաստատությանը սեփականության իրավունքով հանձնվող և (կամ) ամրացվող գույքի կազմի հաստատումը.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 հաստատության կանոնադրության հաստատումը և դրանում փոփոխությունների կատարումը.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 հաստատության կառավարման համակարգի սահմանումը.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 հաստատության վերակազմակերպումը և լուծարումը.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6) հաստատության լուծարման հանձնաժողովի ստեղծումը և լուծարման հաշվեկշռի հաստատումը.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7) Հայաստանի Հանրապետության օրենսդրությամբ և սույն կանոնադրությամբ նախատեսված այլ հարցերի լուծումը: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45. Հիմնադիրը`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 վերահսկողություն է իրականացնում հաստատության գործունեության նկատմամբ.</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 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 սահմանում է հաստատության կառուցվածքն ու կառուցվածքային ստորաբաժանումների իրավասությունները.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lastRenderedPageBreak/>
        <w:t>5) լսում է հաստատության գործունեության մասին հաշվետվությունները, քննում դրա գործունեության վերստուգման արդյունքները.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6) վերահսկողություն է իրականացնում հաստատությանն ամրացված գույքի օգտագործման և պահպանության նկատմամբ.</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7) հաստատության կանոնադրությամբ նախատեսված դեպքերում համաձայնություն է տալիս գույքի օտարման կամ վարձակալության հանձնման համար.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8) հաստատում է հաստատության տարեկան հաշվետվությունները և տարեկան հաշվեկշիռը.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9) իրականացնում է հաստատության կանոնադրությամբ նախատեսված այլ գործառույթներ: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48. Մանկավարժական խորհրդի կազմում ընդգրկվում են հաստատության բոլոր մանկավարժական աշխատողները: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50. Տնօրենը՝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 առանց լիազորագրի հանդես է գալիս հաստատության անունից, ներկայացնում նրա շահերը և կնքում է գործարքներ.</w:t>
      </w:r>
    </w:p>
    <w:p w:rsidR="00EA3FEC"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 նախագահում է հաստատության մանկավարժական խորհրդի նիստերը.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r w:rsidR="000B574E" w:rsidRPr="00B44E95">
        <w:rPr>
          <w:rFonts w:ascii="GHEA Grapalat" w:eastAsia="Times New Roman" w:hAnsi="GHEA Grapalat" w:cs="Times New Roman"/>
          <w:sz w:val="24"/>
          <w:szCs w:val="24"/>
          <w:lang w:val="hy-AM" w:eastAsia="ru-RU"/>
        </w:rPr>
        <w:t xml:space="preserve">                             </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 տալիս է հաստատության անունից հանդես գալու լիազորագրեր, այդ թվում՝ վերալիազորման իրավունքով լիազորագրեր.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6) բանկերում բացում է հաշվարկային հաշիվներ.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 xml:space="preserve">8) համաձայն պաշտոնների անվանացանկի և պաշտոնի նկարագրի` անցկացնում է դաստիարակների թափուր տեղի համար մրցույթը, մանկավարժական և այլ կադրերի </w:t>
      </w:r>
      <w:r w:rsidRPr="00B44E95">
        <w:rPr>
          <w:rFonts w:ascii="GHEA Grapalat" w:eastAsia="Times New Roman" w:hAnsi="GHEA Grapalat" w:cs="Times New Roman"/>
          <w:sz w:val="24"/>
          <w:szCs w:val="24"/>
          <w:lang w:val="hy-AM" w:eastAsia="ru-RU"/>
        </w:rPr>
        <w:lastRenderedPageBreak/>
        <w:t>ընտրությունը, կնքում և լուծում է աշխատանքային պայմանագրերը, բաշխում աշխատանքը.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9) վերահսկողություն է իրականացնում հաստատության աշխատողների կողմից իրենց աշխատանքային պարտականությունների կատարման նկատմամբ.</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10) ապահովում է ներքին աշխատանքային կարգապահության կանոնների, աշխատանքի պաշտպանության և անվտանգության տեխնիկայի պահպանումը.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11) կազմում է հաստատության հաստիքային ցուցակն ու ծախսերի նախահաշիվը և դրանք ներկայացնում հիմնադրի հաստատմանը.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12) իրականացնում է Հայաստանի Հանրապետության օրենսդրությամբ նախատեսված այլ լիազորություններ.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52. Մեթոդիստը (տնօրենի ուսումնական գծով տեղակալը)՝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 իրականացնում է կրթադաստիարակչական աշխատանքի մեթոդական ղեկավարումը.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 ապահովում և վերահսկում է նախադպրոցական կրթական ծրագրերի կատարումը.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 պատասխանատու է կրթադաստիարակչական աշխատանքների որակի և արդյունքի համար.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 կազմակերպում է հաստատության մեթոդկաբինետի աշխատանքը.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 դաստիարակներին մշտապես հաղորդակից է դարձնում մանկավարժական գիտությունների նորույթներին.</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6) կազմակերպում է երեխաների տարիքային զարգացման առանձնահատկությունների վերաբերյալ իրազեկման մասնագիտական աշխատանք ծնողների շրջանում:</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53. Դաստիարակը՝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 պատասխանատվություն է կրում սաների կյանքի և առողջության պահպանման համար.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 պատասխանատու է սաների համակողմանի զարգացման և դաստիարակության, ինչպես նաև ստեղծագործական երևակայության զարգացման համար.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54. Երաժշտական ղեկավարը (երաժշտության դաստիարակը)՝</w:t>
      </w:r>
    </w:p>
    <w:p w:rsidR="00EA3FEC"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 նախադպրոցական կրթական ծրագրին համապատասխան, դաստիարակների հետ համատեղ իրականացնում է սաների երաժշտական դաստիարակությունը.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 ծնողների շրջանում խորհրդատվություն է կազմակերպում սաների երաժշտական, գեղագիտական դաստիարակության հարցերի շուրջ:</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55. Տնտեսական մասի վարիչը (տնօրենի տնտեսական աշխատանքի գծով օգնականը)՝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 կազմակերպում է հաստատության տնտեսական սպասարկումը, անհրաժեշտ մթերքի, գույքի և սարքավորումների ստացումն ու պահպանությունը.</w:t>
      </w:r>
    </w:p>
    <w:p w:rsidR="000B574E" w:rsidRPr="00B44E95" w:rsidRDefault="000B574E" w:rsidP="00B44E95">
      <w:pPr>
        <w:spacing w:after="0" w:line="240" w:lineRule="auto"/>
        <w:ind w:left="567" w:right="141"/>
        <w:jc w:val="both"/>
        <w:rPr>
          <w:rFonts w:ascii="GHEA Grapalat" w:eastAsia="Times New Roman" w:hAnsi="GHEA Grapalat" w:cs="Times New Roman"/>
          <w:sz w:val="24"/>
          <w:szCs w:val="24"/>
          <w:lang w:val="hy-AM" w:eastAsia="ru-RU"/>
        </w:rPr>
      </w:pPr>
    </w:p>
    <w:p w:rsidR="000B574E"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 մասնակցում է ճաշացուցակի և սննդամթերքի պահանջագիր-հայտերի կազմմանը.</w:t>
      </w:r>
    </w:p>
    <w:p w:rsidR="009E300D" w:rsidRPr="00B44E95" w:rsidRDefault="000B574E"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lastRenderedPageBreak/>
        <w:t>7</w:t>
      </w:r>
      <w:r w:rsidR="009E300D" w:rsidRPr="00B44E95">
        <w:rPr>
          <w:rFonts w:ascii="GHEA Grapalat" w:eastAsia="Times New Roman" w:hAnsi="GHEA Grapalat" w:cs="Times New Roman"/>
          <w:sz w:val="24"/>
          <w:szCs w:val="24"/>
          <w:lang w:val="hy-AM" w:eastAsia="ru-RU"/>
        </w:rPr>
        <w:t>3) հետևում է հաստատության տեղամասի, շենքի, գույքի և սարքավորումների վիճակին, միջոցներ է ձեռնարկում դրանք ժամանակին վերանորոգելու համար.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4) պատասխանատու է սպասարկող անձնակազմի աշխատանքային և կատարողական կարգապահության համար:</w:t>
      </w:r>
    </w:p>
    <w:p w:rsidR="009E300D" w:rsidRPr="00B44E95" w:rsidRDefault="0002640F"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bCs/>
          <w:sz w:val="24"/>
          <w:szCs w:val="24"/>
          <w:lang w:val="hy-AM" w:eastAsia="ru-RU"/>
        </w:rPr>
        <w:t>6.</w:t>
      </w:r>
      <w:r w:rsidR="009E300D" w:rsidRPr="00B44E95">
        <w:rPr>
          <w:rFonts w:ascii="GHEA Grapalat" w:eastAsia="Times New Roman" w:hAnsi="GHEA Grapalat" w:cs="Arial"/>
          <w:bCs/>
          <w:sz w:val="24"/>
          <w:szCs w:val="24"/>
          <w:lang w:val="hy-AM" w:eastAsia="ru-RU"/>
        </w:rPr>
        <w:t>ՀԱՍՏԱՏՈՒԹՅԱՆ</w:t>
      </w:r>
      <w:r w:rsidRPr="00B44E95">
        <w:rPr>
          <w:rFonts w:ascii="GHEA Grapalat" w:eastAsia="Times New Roman" w:hAnsi="GHEA Grapalat" w:cs="Times New Roman"/>
          <w:bCs/>
          <w:sz w:val="24"/>
          <w:szCs w:val="24"/>
          <w:lang w:val="hy-AM" w:eastAsia="ru-RU"/>
        </w:rPr>
        <w:t xml:space="preserve"> </w:t>
      </w:r>
      <w:r w:rsidR="009E300D" w:rsidRPr="00B44E95">
        <w:rPr>
          <w:rFonts w:ascii="GHEA Grapalat" w:eastAsia="Times New Roman" w:hAnsi="GHEA Grapalat" w:cs="Arial"/>
          <w:bCs/>
          <w:sz w:val="24"/>
          <w:szCs w:val="24"/>
          <w:lang w:val="hy-AM" w:eastAsia="ru-RU"/>
        </w:rPr>
        <w:t>ԳՈՒՅՔԸ</w:t>
      </w:r>
      <w:r w:rsidR="009E300D" w:rsidRPr="00B44E95">
        <w:rPr>
          <w:rFonts w:ascii="GHEA Grapalat" w:eastAsia="Times New Roman" w:hAnsi="GHEA Grapalat" w:cs="Times New Roman"/>
          <w:bCs/>
          <w:sz w:val="24"/>
          <w:szCs w:val="24"/>
          <w:lang w:val="hy-AM" w:eastAsia="ru-RU"/>
        </w:rPr>
        <w:t xml:space="preserve"> </w:t>
      </w:r>
      <w:r w:rsidR="009E300D" w:rsidRPr="00B44E95">
        <w:rPr>
          <w:rFonts w:ascii="GHEA Grapalat" w:eastAsia="Times New Roman" w:hAnsi="GHEA Grapalat" w:cs="Arial"/>
          <w:bCs/>
          <w:sz w:val="24"/>
          <w:szCs w:val="24"/>
          <w:lang w:val="hy-AM" w:eastAsia="ru-RU"/>
        </w:rPr>
        <w:t>ԵՎ</w:t>
      </w:r>
      <w:r w:rsidR="009E300D" w:rsidRPr="00B44E95">
        <w:rPr>
          <w:rFonts w:ascii="GHEA Grapalat" w:eastAsia="Times New Roman" w:hAnsi="GHEA Grapalat" w:cs="Times New Roman"/>
          <w:bCs/>
          <w:sz w:val="24"/>
          <w:szCs w:val="24"/>
          <w:lang w:val="hy-AM" w:eastAsia="ru-RU"/>
        </w:rPr>
        <w:t xml:space="preserve"> </w:t>
      </w:r>
      <w:r w:rsidR="009E300D" w:rsidRPr="00B44E95">
        <w:rPr>
          <w:rFonts w:ascii="GHEA Grapalat" w:eastAsia="Times New Roman" w:hAnsi="GHEA Grapalat" w:cs="Arial"/>
          <w:bCs/>
          <w:sz w:val="24"/>
          <w:szCs w:val="24"/>
          <w:lang w:val="hy-AM" w:eastAsia="ru-RU"/>
        </w:rPr>
        <w:t>ՖԻՆԱՆՍԱՏՆՏԵՍԱԿԱՆ</w:t>
      </w:r>
      <w:r w:rsidR="009E300D" w:rsidRPr="00B44E95">
        <w:rPr>
          <w:rFonts w:ascii="GHEA Grapalat" w:eastAsia="Times New Roman" w:hAnsi="GHEA Grapalat" w:cs="Times New Roman"/>
          <w:bCs/>
          <w:sz w:val="24"/>
          <w:szCs w:val="24"/>
          <w:lang w:val="hy-AM" w:eastAsia="ru-RU"/>
        </w:rPr>
        <w:t xml:space="preserve"> </w:t>
      </w:r>
      <w:r w:rsidR="009E300D" w:rsidRPr="00B44E95">
        <w:rPr>
          <w:rFonts w:ascii="GHEA Grapalat" w:eastAsia="Times New Roman" w:hAnsi="GHEA Grapalat" w:cs="Arial"/>
          <w:bCs/>
          <w:sz w:val="24"/>
          <w:szCs w:val="24"/>
          <w:lang w:val="hy-AM" w:eastAsia="ru-RU"/>
        </w:rPr>
        <w:t>ԳՈՐԾՈՒՆԵՈՒԹՅՈՒՆԸ</w:t>
      </w:r>
    </w:p>
    <w:p w:rsidR="00EA3FEC" w:rsidRPr="00B44E95" w:rsidRDefault="009E300D" w:rsidP="00B44E95">
      <w:pPr>
        <w:spacing w:after="0" w:line="240" w:lineRule="auto"/>
        <w:ind w:left="567" w:right="141"/>
        <w:jc w:val="both"/>
        <w:rPr>
          <w:rFonts w:ascii="GHEA Grapalat" w:eastAsia="Times New Roman" w:hAnsi="GHEA Grapalat" w:cs="Calibri"/>
          <w:sz w:val="24"/>
          <w:szCs w:val="24"/>
          <w:lang w:val="hy-AM" w:eastAsia="ru-RU"/>
        </w:rPr>
      </w:pPr>
      <w:r w:rsidRPr="00B44E95">
        <w:rPr>
          <w:rFonts w:ascii="Courier New" w:eastAsia="Times New Roman" w:hAnsi="Courier New" w:cs="Courier New"/>
          <w:sz w:val="24"/>
          <w:szCs w:val="24"/>
          <w:lang w:val="hy-AM" w:eastAsia="ru-RU"/>
        </w:rPr>
        <w:t> </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59. Հաստատության սեփականության պահպանման հոգսը կրում է հաստատությունը: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60. Հաստատության սեփականության վրա կարող է տարածվել բռնագանձում՝ միայն դատական կարգով:</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61. Հիմնադիրն իրավունք ունի հետ վերցնելու իր կողմից հաստատությանն ամրացված գույքը: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62. Հաստատությունն իրավունք չունի ամրացված գույքը կամ դրա նկատմամբ իր իրավունքներն օտարելու, գրավ դնելու, անհատույց օգտագործման հանձնելու:</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66. Համայնքային հաստատության գույքը կարող է վարձակալությամբ հանձնվել միայն ավագանու որոշմամբ:</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EA3FEC"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68. Հաստատության լուծարման դեպքում նրա գույքի օգտագործման և տնօրինման կարգը որոշում է հիմնադիրը:</w:t>
      </w:r>
    </w:p>
    <w:p w:rsidR="000B574E"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lastRenderedPageBreak/>
        <w:t>69. Հաստատությունը Հայաստանի Հանրապետության օրենսդրությամբ սահմանված կարգով տնօրինում է իր ֆինանսական միջոցները:</w:t>
      </w:r>
      <w:r w:rsidR="000B574E" w:rsidRPr="00B44E95">
        <w:rPr>
          <w:rFonts w:ascii="GHEA Grapalat" w:eastAsia="Times New Roman" w:hAnsi="GHEA Grapalat" w:cs="Times New Roman"/>
          <w:sz w:val="24"/>
          <w:szCs w:val="24"/>
          <w:lang w:val="hy-AM" w:eastAsia="ru-RU"/>
        </w:rPr>
        <w:t xml:space="preserve">       </w:t>
      </w:r>
    </w:p>
    <w:p w:rsidR="009E300D" w:rsidRPr="00B44E95" w:rsidRDefault="000B574E"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 xml:space="preserve"> </w:t>
      </w:r>
      <w:r w:rsidR="009E300D" w:rsidRPr="00B44E95">
        <w:rPr>
          <w:rFonts w:ascii="GHEA Grapalat" w:eastAsia="Times New Roman" w:hAnsi="GHEA Grapalat" w:cs="Times New Roman"/>
          <w:sz w:val="24"/>
          <w:szCs w:val="24"/>
          <w:lang w:val="hy-AM" w:eastAsia="ru-RU"/>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72. Հաստատության ֆինանսավորման լրացուցիչ աղբյուրներն են՝</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1) ձեռնարկատիրական գործունեության իրականացումից գոյացած միջոցները.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2) 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sz w:val="24"/>
          <w:szCs w:val="24"/>
          <w:lang w:val="hy-AM" w:eastAsia="ru-RU"/>
        </w:rPr>
        <w:t>73.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Courier New" w:eastAsia="Times New Roman" w:hAnsi="Courier New" w:cs="Courier New"/>
          <w:sz w:val="24"/>
          <w:szCs w:val="24"/>
          <w:lang w:val="hy-AM" w:eastAsia="ru-RU"/>
        </w:rPr>
        <w:t> </w:t>
      </w:r>
    </w:p>
    <w:p w:rsidR="009E300D" w:rsidRPr="00B44E95" w:rsidRDefault="009E300D" w:rsidP="00B44E95">
      <w:pPr>
        <w:spacing w:after="0" w:line="240" w:lineRule="auto"/>
        <w:ind w:left="567" w:right="141"/>
        <w:jc w:val="both"/>
        <w:rPr>
          <w:rFonts w:ascii="GHEA Grapalat" w:eastAsia="Times New Roman" w:hAnsi="GHEA Grapalat" w:cs="Times New Roman"/>
          <w:bCs/>
          <w:sz w:val="24"/>
          <w:szCs w:val="24"/>
          <w:lang w:val="hy-AM" w:eastAsia="ru-RU"/>
        </w:rPr>
      </w:pP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GHEA Grapalat" w:eastAsia="Times New Roman" w:hAnsi="GHEA Grapalat" w:cs="Times New Roman"/>
          <w:bCs/>
          <w:sz w:val="24"/>
          <w:szCs w:val="24"/>
          <w:lang w:val="hy-AM" w:eastAsia="ru-RU"/>
        </w:rPr>
        <w:t>7. ՀԱՍՏԱՏՈՒԹՅԱՆ ՎԵՐԱԿԱԶՄԱԿԵՐՊՈՒՄԸ ԵՎ ԼՈՒԾԱՐՈՒՄԸ</w:t>
      </w:r>
    </w:p>
    <w:p w:rsidR="009E300D" w:rsidRPr="00B44E95" w:rsidRDefault="009E300D" w:rsidP="00B44E95">
      <w:pPr>
        <w:spacing w:after="0" w:line="240" w:lineRule="auto"/>
        <w:ind w:left="567" w:right="141"/>
        <w:jc w:val="both"/>
        <w:rPr>
          <w:rFonts w:ascii="GHEA Grapalat" w:eastAsia="Times New Roman" w:hAnsi="GHEA Grapalat" w:cs="Times New Roman"/>
          <w:sz w:val="24"/>
          <w:szCs w:val="24"/>
          <w:lang w:val="hy-AM" w:eastAsia="ru-RU"/>
        </w:rPr>
      </w:pPr>
      <w:r w:rsidRPr="00B44E95">
        <w:rPr>
          <w:rFonts w:ascii="Courier New" w:eastAsia="Times New Roman" w:hAnsi="Courier New" w:cs="Courier New"/>
          <w:sz w:val="24"/>
          <w:szCs w:val="24"/>
          <w:lang w:val="hy-AM" w:eastAsia="ru-RU"/>
        </w:rPr>
        <w:t> </w:t>
      </w:r>
    </w:p>
    <w:p w:rsidR="000B574E" w:rsidRPr="00B44E95" w:rsidRDefault="009E300D" w:rsidP="00B44E95">
      <w:pPr>
        <w:spacing w:after="0" w:line="240" w:lineRule="auto"/>
        <w:ind w:left="567" w:right="141"/>
        <w:jc w:val="both"/>
        <w:rPr>
          <w:rFonts w:ascii="GHEA Grapalat" w:hAnsi="GHEA Grapalat"/>
          <w:sz w:val="24"/>
          <w:szCs w:val="24"/>
          <w:lang w:val="hy-AM"/>
        </w:rPr>
      </w:pPr>
      <w:r w:rsidRPr="00B44E95">
        <w:rPr>
          <w:rFonts w:ascii="GHEA Grapalat" w:eastAsia="Times New Roman" w:hAnsi="GHEA Grapalat" w:cs="Times New Roman"/>
          <w:sz w:val="24"/>
          <w:szCs w:val="24"/>
          <w:lang w:val="hy-AM" w:eastAsia="ru-RU"/>
        </w:rPr>
        <w:t>74. Հաստատությունը վերակազմակերպվում և լուծարվում է Հայաստանի Հանրապետության օրենսդրությամբ սահմանված կարգով:</w:t>
      </w:r>
    </w:p>
    <w:sectPr w:rsidR="000B574E" w:rsidRPr="00B44E95" w:rsidSect="00B44E95">
      <w:pgSz w:w="11906" w:h="16838"/>
      <w:pgMar w:top="709" w:right="566" w:bottom="99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DF9" w:rsidRDefault="00006DF9" w:rsidP="0002640F">
      <w:pPr>
        <w:spacing w:after="0" w:line="240" w:lineRule="auto"/>
      </w:pPr>
      <w:r>
        <w:separator/>
      </w:r>
    </w:p>
  </w:endnote>
  <w:endnote w:type="continuationSeparator" w:id="0">
    <w:p w:rsidR="00006DF9" w:rsidRDefault="00006DF9" w:rsidP="0002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w:altName w:val="Arial"/>
    <w:charset w:val="CC"/>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DF9" w:rsidRDefault="00006DF9" w:rsidP="0002640F">
      <w:pPr>
        <w:spacing w:after="0" w:line="240" w:lineRule="auto"/>
      </w:pPr>
      <w:r>
        <w:separator/>
      </w:r>
    </w:p>
  </w:footnote>
  <w:footnote w:type="continuationSeparator" w:id="0">
    <w:p w:rsidR="00006DF9" w:rsidRDefault="00006DF9" w:rsidP="000264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0D"/>
    <w:rsid w:val="00006DF9"/>
    <w:rsid w:val="0002640F"/>
    <w:rsid w:val="000B574E"/>
    <w:rsid w:val="001A1789"/>
    <w:rsid w:val="001F0D28"/>
    <w:rsid w:val="003D3E60"/>
    <w:rsid w:val="00416A37"/>
    <w:rsid w:val="00576412"/>
    <w:rsid w:val="005D44B6"/>
    <w:rsid w:val="006B1FC3"/>
    <w:rsid w:val="007B7283"/>
    <w:rsid w:val="0088417E"/>
    <w:rsid w:val="009E300D"/>
    <w:rsid w:val="00A04614"/>
    <w:rsid w:val="00A11A8C"/>
    <w:rsid w:val="00A451D8"/>
    <w:rsid w:val="00A53B7F"/>
    <w:rsid w:val="00A92441"/>
    <w:rsid w:val="00B40ED0"/>
    <w:rsid w:val="00B44E95"/>
    <w:rsid w:val="00B57358"/>
    <w:rsid w:val="00C64DF6"/>
    <w:rsid w:val="00EA3FEC"/>
    <w:rsid w:val="00EE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E300D"/>
  </w:style>
  <w:style w:type="paragraph" w:styleId="HTMLPreformatted">
    <w:name w:val="HTML Preformatted"/>
    <w:basedOn w:val="Normal"/>
    <w:link w:val="HTMLPreformattedChar"/>
    <w:uiPriority w:val="99"/>
    <w:semiHidden/>
    <w:unhideWhenUsed/>
    <w:rsid w:val="009E300D"/>
    <w:pPr>
      <w:spacing w:after="0" w:line="240" w:lineRule="auto"/>
    </w:pPr>
    <w:rPr>
      <w:rFonts w:ascii="Consolas" w:eastAsiaTheme="minorEastAsia" w:hAnsi="Consolas"/>
      <w:sz w:val="20"/>
      <w:szCs w:val="20"/>
      <w:lang w:eastAsia="ru-RU"/>
    </w:rPr>
  </w:style>
  <w:style w:type="character" w:customStyle="1" w:styleId="HTMLPreformattedChar">
    <w:name w:val="HTML Preformatted Char"/>
    <w:basedOn w:val="DefaultParagraphFont"/>
    <w:link w:val="HTMLPreformatted"/>
    <w:uiPriority w:val="99"/>
    <w:semiHidden/>
    <w:rsid w:val="009E300D"/>
    <w:rPr>
      <w:rFonts w:ascii="Consolas" w:eastAsiaTheme="minorEastAsia" w:hAnsi="Consolas"/>
      <w:sz w:val="20"/>
      <w:szCs w:val="20"/>
      <w:lang w:eastAsia="ru-RU"/>
    </w:rPr>
  </w:style>
  <w:style w:type="paragraph" w:styleId="BalloonText">
    <w:name w:val="Balloon Text"/>
    <w:basedOn w:val="Normal"/>
    <w:link w:val="BalloonTextChar"/>
    <w:uiPriority w:val="99"/>
    <w:semiHidden/>
    <w:unhideWhenUsed/>
    <w:rsid w:val="0002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0F"/>
    <w:rPr>
      <w:rFonts w:ascii="Segoe UI" w:hAnsi="Segoe UI" w:cs="Segoe UI"/>
      <w:sz w:val="18"/>
      <w:szCs w:val="18"/>
    </w:rPr>
  </w:style>
  <w:style w:type="paragraph" w:styleId="Header">
    <w:name w:val="header"/>
    <w:basedOn w:val="Normal"/>
    <w:link w:val="HeaderChar"/>
    <w:uiPriority w:val="99"/>
    <w:unhideWhenUsed/>
    <w:rsid w:val="0002640F"/>
    <w:pPr>
      <w:tabs>
        <w:tab w:val="center" w:pos="4677"/>
        <w:tab w:val="right" w:pos="9355"/>
      </w:tabs>
      <w:spacing w:after="0" w:line="240" w:lineRule="auto"/>
    </w:pPr>
  </w:style>
  <w:style w:type="character" w:customStyle="1" w:styleId="HeaderChar">
    <w:name w:val="Header Char"/>
    <w:basedOn w:val="DefaultParagraphFont"/>
    <w:link w:val="Header"/>
    <w:uiPriority w:val="99"/>
    <w:rsid w:val="0002640F"/>
  </w:style>
  <w:style w:type="paragraph" w:styleId="Footer">
    <w:name w:val="footer"/>
    <w:basedOn w:val="Normal"/>
    <w:link w:val="FooterChar"/>
    <w:uiPriority w:val="99"/>
    <w:unhideWhenUsed/>
    <w:rsid w:val="0002640F"/>
    <w:pPr>
      <w:tabs>
        <w:tab w:val="center" w:pos="4677"/>
        <w:tab w:val="right" w:pos="9355"/>
      </w:tabs>
      <w:spacing w:after="0" w:line="240" w:lineRule="auto"/>
    </w:pPr>
  </w:style>
  <w:style w:type="character" w:customStyle="1" w:styleId="FooterChar">
    <w:name w:val="Footer Char"/>
    <w:basedOn w:val="DefaultParagraphFont"/>
    <w:link w:val="Footer"/>
    <w:uiPriority w:val="99"/>
    <w:rsid w:val="0002640F"/>
  </w:style>
  <w:style w:type="paragraph" w:styleId="NoSpacing">
    <w:name w:val="No Spacing"/>
    <w:uiPriority w:val="1"/>
    <w:qFormat/>
    <w:rsid w:val="00416A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E300D"/>
  </w:style>
  <w:style w:type="paragraph" w:styleId="HTMLPreformatted">
    <w:name w:val="HTML Preformatted"/>
    <w:basedOn w:val="Normal"/>
    <w:link w:val="HTMLPreformattedChar"/>
    <w:uiPriority w:val="99"/>
    <w:semiHidden/>
    <w:unhideWhenUsed/>
    <w:rsid w:val="009E300D"/>
    <w:pPr>
      <w:spacing w:after="0" w:line="240" w:lineRule="auto"/>
    </w:pPr>
    <w:rPr>
      <w:rFonts w:ascii="Consolas" w:eastAsiaTheme="minorEastAsia" w:hAnsi="Consolas"/>
      <w:sz w:val="20"/>
      <w:szCs w:val="20"/>
      <w:lang w:eastAsia="ru-RU"/>
    </w:rPr>
  </w:style>
  <w:style w:type="character" w:customStyle="1" w:styleId="HTMLPreformattedChar">
    <w:name w:val="HTML Preformatted Char"/>
    <w:basedOn w:val="DefaultParagraphFont"/>
    <w:link w:val="HTMLPreformatted"/>
    <w:uiPriority w:val="99"/>
    <w:semiHidden/>
    <w:rsid w:val="009E300D"/>
    <w:rPr>
      <w:rFonts w:ascii="Consolas" w:eastAsiaTheme="minorEastAsia" w:hAnsi="Consolas"/>
      <w:sz w:val="20"/>
      <w:szCs w:val="20"/>
      <w:lang w:eastAsia="ru-RU"/>
    </w:rPr>
  </w:style>
  <w:style w:type="paragraph" w:styleId="BalloonText">
    <w:name w:val="Balloon Text"/>
    <w:basedOn w:val="Normal"/>
    <w:link w:val="BalloonTextChar"/>
    <w:uiPriority w:val="99"/>
    <w:semiHidden/>
    <w:unhideWhenUsed/>
    <w:rsid w:val="0002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0F"/>
    <w:rPr>
      <w:rFonts w:ascii="Segoe UI" w:hAnsi="Segoe UI" w:cs="Segoe UI"/>
      <w:sz w:val="18"/>
      <w:szCs w:val="18"/>
    </w:rPr>
  </w:style>
  <w:style w:type="paragraph" w:styleId="Header">
    <w:name w:val="header"/>
    <w:basedOn w:val="Normal"/>
    <w:link w:val="HeaderChar"/>
    <w:uiPriority w:val="99"/>
    <w:unhideWhenUsed/>
    <w:rsid w:val="0002640F"/>
    <w:pPr>
      <w:tabs>
        <w:tab w:val="center" w:pos="4677"/>
        <w:tab w:val="right" w:pos="9355"/>
      </w:tabs>
      <w:spacing w:after="0" w:line="240" w:lineRule="auto"/>
    </w:pPr>
  </w:style>
  <w:style w:type="character" w:customStyle="1" w:styleId="HeaderChar">
    <w:name w:val="Header Char"/>
    <w:basedOn w:val="DefaultParagraphFont"/>
    <w:link w:val="Header"/>
    <w:uiPriority w:val="99"/>
    <w:rsid w:val="0002640F"/>
  </w:style>
  <w:style w:type="paragraph" w:styleId="Footer">
    <w:name w:val="footer"/>
    <w:basedOn w:val="Normal"/>
    <w:link w:val="FooterChar"/>
    <w:uiPriority w:val="99"/>
    <w:unhideWhenUsed/>
    <w:rsid w:val="0002640F"/>
    <w:pPr>
      <w:tabs>
        <w:tab w:val="center" w:pos="4677"/>
        <w:tab w:val="right" w:pos="9355"/>
      </w:tabs>
      <w:spacing w:after="0" w:line="240" w:lineRule="auto"/>
    </w:pPr>
  </w:style>
  <w:style w:type="character" w:customStyle="1" w:styleId="FooterChar">
    <w:name w:val="Footer Char"/>
    <w:basedOn w:val="DefaultParagraphFont"/>
    <w:link w:val="Footer"/>
    <w:uiPriority w:val="99"/>
    <w:rsid w:val="0002640F"/>
  </w:style>
  <w:style w:type="paragraph" w:styleId="NoSpacing">
    <w:name w:val="No Spacing"/>
    <w:uiPriority w:val="1"/>
    <w:qFormat/>
    <w:rsid w:val="00416A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34547">
      <w:bodyDiv w:val="1"/>
      <w:marLeft w:val="0"/>
      <w:marRight w:val="0"/>
      <w:marTop w:val="0"/>
      <w:marBottom w:val="0"/>
      <w:divBdr>
        <w:top w:val="none" w:sz="0" w:space="0" w:color="auto"/>
        <w:left w:val="none" w:sz="0" w:space="0" w:color="auto"/>
        <w:bottom w:val="none" w:sz="0" w:space="0" w:color="auto"/>
        <w:right w:val="none" w:sz="0" w:space="0" w:color="auto"/>
      </w:divBdr>
    </w:div>
    <w:div w:id="11892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5A70-27BC-46CA-8390-0D0C9035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3</cp:revision>
  <cp:lastPrinted>2021-05-18T06:20:00Z</cp:lastPrinted>
  <dcterms:created xsi:type="dcterms:W3CDTF">2022-06-07T15:45:00Z</dcterms:created>
  <dcterms:modified xsi:type="dcterms:W3CDTF">2022-06-08T06:05:00Z</dcterms:modified>
</cp:coreProperties>
</file>