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CE4860" w:rsidRDefault="00663A30" w:rsidP="00CE486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4F29E4" w:rsidRDefault="00663A30" w:rsidP="004F29E4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4F712B" w:rsidRDefault="00663A30" w:rsidP="00CE486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 w:rsidR="002454FE">
        <w:rPr>
          <w:rFonts w:ascii="GHEA Grapalat" w:hAnsi="GHEA Grapalat"/>
          <w:szCs w:val="24"/>
          <w:lang w:val="hy-AM"/>
        </w:rPr>
        <w:t>0,18359</w:t>
      </w:r>
      <w:r w:rsidR="000F733D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>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2454FE">
        <w:rPr>
          <w:rFonts w:ascii="GHEA Grapalat" w:hAnsi="GHEA Grapalat"/>
          <w:szCs w:val="24"/>
          <w:lang w:val="hy-AM"/>
        </w:rPr>
        <w:t>գյուղատնտեսական</w:t>
      </w:r>
      <w:r w:rsidR="000F733D">
        <w:rPr>
          <w:rFonts w:ascii="GHEA Grapalat" w:hAnsi="GHEA Grapalat"/>
          <w:szCs w:val="24"/>
          <w:lang w:val="hy-AM"/>
        </w:rPr>
        <w:t xml:space="preserve"> նշանակության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2454FE">
        <w:rPr>
          <w:rFonts w:ascii="GHEA Grapalat" w:hAnsi="GHEA Grapalat"/>
          <w:szCs w:val="27"/>
          <w:shd w:val="clear" w:color="auto" w:fill="FFFFFF"/>
          <w:lang w:val="hy-AM"/>
        </w:rPr>
        <w:t>12393</w:t>
      </w:r>
      <w:r w:rsidR="004F29E4" w:rsidRPr="004F29E4">
        <w:rPr>
          <w:rFonts w:ascii="GHEA Grapalat" w:hAnsi="GHEA Grapalat"/>
          <w:szCs w:val="27"/>
          <w:shd w:val="clear" w:color="auto" w:fill="FFFFFF"/>
          <w:lang w:val="hy-AM"/>
        </w:rPr>
        <w:t>(</w:t>
      </w:r>
      <w:r w:rsidR="002454FE">
        <w:rPr>
          <w:rFonts w:ascii="GHEA Grapalat" w:hAnsi="GHEA Grapalat"/>
          <w:szCs w:val="27"/>
          <w:shd w:val="clear" w:color="auto" w:fill="FFFFFF"/>
          <w:lang w:val="hy-AM"/>
        </w:rPr>
        <w:t>տասներկու հազար երեք հարյուր իննսուներեք</w:t>
      </w:r>
      <w:r w:rsidR="004F29E4" w:rsidRPr="004F29E4">
        <w:rPr>
          <w:rFonts w:ascii="GHEA Grapalat" w:hAnsi="GHEA Grapalat"/>
          <w:szCs w:val="27"/>
          <w:shd w:val="clear" w:color="auto" w:fill="FFFFFF"/>
          <w:lang w:val="hy-AM"/>
        </w:rPr>
        <w:t>)</w:t>
      </w:r>
      <w:r w:rsidRPr="004F29E4">
        <w:rPr>
          <w:rFonts w:ascii="GHEA Grapalat" w:hAnsi="GHEA Grapalat"/>
          <w:sz w:val="18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>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CE4860" w:rsidRPr="00CE4860" w:rsidRDefault="00CE4860" w:rsidP="00CE486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Pr="00786313" w:rsidRDefault="00663A30" w:rsidP="00CE486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CE4860" w:rsidRDefault="00663A30" w:rsidP="00CE486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Հողային օրենսգրքի 66-րդ հոդվածի 1-ին մասի 8-րդ կետի, Հայաստանի Հանրապետության կառավարության 2016 թվականի մայիսի 26-ի N 550-Ն որոշման</w:t>
      </w:r>
      <w:r w:rsidR="00C01DA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 1-ին կետի </w:t>
      </w:r>
      <w:r w:rsidR="002454FE">
        <w:rPr>
          <w:rFonts w:ascii="GHEA Grapalat" w:hAnsi="GHEA Grapalat"/>
          <w:shd w:val="clear" w:color="auto" w:fill="FFFFFF"/>
          <w:lang w:val="hy-AM"/>
        </w:rPr>
        <w:t>4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-րդ ենթակետի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վաճառքով, ընդլայնման նպատակով օտարել համայնքային սեփականություն հանդիսացող 1 </w:t>
      </w:r>
      <w:r w:rsidR="000F733D">
        <w:rPr>
          <w:rFonts w:ascii="GHEA Grapalat" w:hAnsi="GHEA Grapalat"/>
          <w:szCs w:val="24"/>
          <w:lang w:val="hy-AM"/>
        </w:rPr>
        <w:t xml:space="preserve">միավոր </w:t>
      </w:r>
      <w:r w:rsidR="002454FE">
        <w:rPr>
          <w:rFonts w:ascii="GHEA Grapalat" w:hAnsi="GHEA Grapalat"/>
          <w:szCs w:val="24"/>
          <w:lang w:val="hy-AM"/>
        </w:rPr>
        <w:t>0,18359</w:t>
      </w:r>
      <w:r w:rsidR="000F733D">
        <w:rPr>
          <w:rFonts w:ascii="GHEA Grapalat" w:hAnsi="GHEA Grapalat"/>
          <w:szCs w:val="24"/>
          <w:lang w:val="hy-AM"/>
        </w:rPr>
        <w:t xml:space="preserve"> հա</w:t>
      </w:r>
      <w:r w:rsidR="000F733D" w:rsidRPr="007434DF">
        <w:rPr>
          <w:rFonts w:ascii="GHEA Grapalat" w:hAnsi="GHEA Grapalat"/>
          <w:szCs w:val="24"/>
          <w:lang w:val="hy-AM"/>
        </w:rPr>
        <w:t xml:space="preserve"> </w:t>
      </w:r>
      <w:r w:rsidR="002454FE">
        <w:rPr>
          <w:rFonts w:ascii="GHEA Grapalat" w:hAnsi="GHEA Grapalat"/>
          <w:szCs w:val="24"/>
          <w:lang w:val="hy-AM"/>
        </w:rPr>
        <w:t>գյուղատնտեսական</w:t>
      </w:r>
      <w:r w:rsidR="000F733D">
        <w:rPr>
          <w:rFonts w:ascii="GHEA Grapalat" w:hAnsi="GHEA Grapalat"/>
          <w:szCs w:val="24"/>
          <w:lang w:val="hy-AM"/>
        </w:rPr>
        <w:t xml:space="preserve"> նշանակության</w:t>
      </w:r>
      <w:r w:rsidR="00B750CF" w:rsidRPr="00B93FEC">
        <w:rPr>
          <w:rFonts w:ascii="GHEA Grapalat" w:hAnsi="GHEA Grapalat"/>
          <w:lang w:val="hy-AM"/>
        </w:rPr>
        <w:t xml:space="preserve"> հողամասը</w:t>
      </w:r>
      <w:r w:rsidR="00B750CF" w:rsidRPr="004F29E4">
        <w:rPr>
          <w:rFonts w:ascii="GHEA Grapalat" w:hAnsi="GHEA Grapalat"/>
          <w:sz w:val="18"/>
          <w:lang w:val="hy-AM"/>
        </w:rPr>
        <w:t>՝</w:t>
      </w:r>
      <w:r w:rsidR="00581568" w:rsidRPr="004F29E4">
        <w:rPr>
          <w:rFonts w:ascii="GHEA Grapalat" w:hAnsi="GHEA Grapalat"/>
          <w:sz w:val="18"/>
          <w:lang w:val="hy-AM"/>
        </w:rPr>
        <w:t xml:space="preserve"> </w:t>
      </w:r>
      <w:r w:rsidR="00957EF3">
        <w:rPr>
          <w:rFonts w:ascii="GHEA Grapalat" w:hAnsi="GHEA Grapalat"/>
          <w:sz w:val="18"/>
          <w:lang w:val="hy-AM"/>
        </w:rPr>
        <w:t xml:space="preserve"> </w:t>
      </w:r>
      <w:r w:rsidR="002454FE">
        <w:rPr>
          <w:rFonts w:ascii="GHEA Grapalat" w:hAnsi="GHEA Grapalat"/>
          <w:szCs w:val="27"/>
          <w:shd w:val="clear" w:color="auto" w:fill="FFFFFF"/>
          <w:lang w:val="hy-AM"/>
        </w:rPr>
        <w:t xml:space="preserve">12393 </w:t>
      </w:r>
      <w:r w:rsidR="002454FE" w:rsidRPr="004F29E4">
        <w:rPr>
          <w:rFonts w:ascii="GHEA Grapalat" w:hAnsi="GHEA Grapalat"/>
          <w:szCs w:val="27"/>
          <w:shd w:val="clear" w:color="auto" w:fill="FFFFFF"/>
          <w:lang w:val="hy-AM"/>
        </w:rPr>
        <w:t>(</w:t>
      </w:r>
      <w:r w:rsidR="002454FE">
        <w:rPr>
          <w:rFonts w:ascii="GHEA Grapalat" w:hAnsi="GHEA Grapalat"/>
          <w:szCs w:val="27"/>
          <w:shd w:val="clear" w:color="auto" w:fill="FFFFFF"/>
          <w:lang w:val="hy-AM"/>
        </w:rPr>
        <w:t>տասներկու հազար երեք հարյուր իննսուներեք</w:t>
      </w:r>
      <w:r w:rsidR="002454FE" w:rsidRPr="004F29E4">
        <w:rPr>
          <w:rFonts w:ascii="GHEA Grapalat" w:hAnsi="GHEA Grapalat"/>
          <w:szCs w:val="27"/>
          <w:shd w:val="clear" w:color="auto" w:fill="FFFFFF"/>
          <w:lang w:val="hy-AM"/>
        </w:rPr>
        <w:t>)</w:t>
      </w:r>
      <w:r w:rsidR="00B750CF" w:rsidRPr="004F29E4">
        <w:rPr>
          <w:rFonts w:ascii="GHEA Grapalat" w:hAnsi="GHEA Grapalat"/>
          <w:sz w:val="18"/>
          <w:lang w:val="hy-AM"/>
        </w:rPr>
        <w:t xml:space="preserve"> </w:t>
      </w:r>
      <w:r w:rsidR="00B750CF" w:rsidRPr="00B93FEC">
        <w:rPr>
          <w:rFonts w:ascii="GHEA Grapalat" w:hAnsi="GHEA Grapalat"/>
          <w:lang w:val="hy-AM"/>
        </w:rPr>
        <w:t xml:space="preserve">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CE4860" w:rsidRPr="00B93FEC" w:rsidRDefault="00CE486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p w:rsidR="00CE4860" w:rsidRDefault="00CE4860" w:rsidP="00CE486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Աշխատակազմի բնապահպանության,</w:t>
      </w:r>
    </w:p>
    <w:p w:rsidR="00CE4860" w:rsidRDefault="00CE4860" w:rsidP="00CE486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գյուղատնտեսության և հողաշինության</w:t>
      </w:r>
    </w:p>
    <w:p w:rsidR="00663A30" w:rsidRPr="00786313" w:rsidRDefault="00CE4860" w:rsidP="00CE486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                        բաժնի պետ՝                                                             Բ</w:t>
      </w:r>
      <w:r>
        <w:rPr>
          <w:rFonts w:ascii="Cambria Math" w:hAnsi="Cambria Math"/>
          <w:b/>
          <w:sz w:val="24"/>
          <w:lang w:val="hy-AM"/>
        </w:rPr>
        <w:t xml:space="preserve">․ </w:t>
      </w:r>
      <w:r>
        <w:rPr>
          <w:rFonts w:ascii="GHEA Grapalat" w:hAnsi="GHEA Grapalat"/>
          <w:b/>
          <w:sz w:val="24"/>
          <w:lang w:val="hy-AM"/>
        </w:rPr>
        <w:t>Թադևոսյան</w:t>
      </w:r>
    </w:p>
    <w:sectPr w:rsidR="00663A30" w:rsidRPr="00786313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0F733D"/>
    <w:rsid w:val="00207FC9"/>
    <w:rsid w:val="002454FE"/>
    <w:rsid w:val="004F29E4"/>
    <w:rsid w:val="004F2CFF"/>
    <w:rsid w:val="004F712B"/>
    <w:rsid w:val="00581568"/>
    <w:rsid w:val="00663A30"/>
    <w:rsid w:val="00957EF3"/>
    <w:rsid w:val="00B750CF"/>
    <w:rsid w:val="00B93FEC"/>
    <w:rsid w:val="00C01DA7"/>
    <w:rsid w:val="00C106A5"/>
    <w:rsid w:val="00CE4860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F064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DFD7302-E3AC-4F1D-AC54-3011575A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17</cp:revision>
  <dcterms:created xsi:type="dcterms:W3CDTF">2024-04-03T12:39:00Z</dcterms:created>
  <dcterms:modified xsi:type="dcterms:W3CDTF">2025-06-06T11:09:00Z</dcterms:modified>
</cp:coreProperties>
</file>