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E95" w:rsidRDefault="007E4E95" w:rsidP="007E4E95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7E4E95" w:rsidRDefault="007E4E95" w:rsidP="007E4E95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7E4E95" w:rsidRDefault="007E4E95" w:rsidP="007E4E95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7E4E95" w:rsidRDefault="007E4E95" w:rsidP="007E4E95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7E4E95" w:rsidRPr="00D8503B" w:rsidRDefault="007E4E95" w:rsidP="007E4E95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9136D8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ղեկավարին Է դիմել </w:t>
      </w:r>
      <w:r w:rsidRPr="009136D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Ավետիք Մկրտչի Չալաբյանը</w:t>
      </w:r>
      <w:r w:rsidRPr="009136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 w:rsidRPr="009136D8">
        <w:rPr>
          <w:rFonts w:ascii="GHEA Grapalat" w:eastAsia="Times New Roman" w:hAnsi="GHEA Grapalat"/>
          <w:sz w:val="24"/>
          <w:szCs w:val="24"/>
          <w:lang w:val="hy-AM"/>
        </w:rPr>
        <w:t xml:space="preserve">Զորավան գյուղում գտնվող, սեփականության իրավունքով </w:t>
      </w:r>
      <w:r w:rsidRPr="009136D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9136D8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9136D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07-031-0240-0015</w:t>
      </w:r>
      <w:r w:rsidRPr="009136D8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9136D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 2.0</w:t>
      </w:r>
      <w:r w:rsidRPr="009136D8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9136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9136D8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9136D8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9136D8">
        <w:rPr>
          <w:rFonts w:ascii="GHEA Grapalat" w:hAnsi="GHEA Grapalat"/>
          <w:color w:val="000000"/>
          <w:sz w:val="24"/>
          <w:szCs w:val="24"/>
          <w:lang w:val="hy-AM"/>
        </w:rPr>
        <w:t>նշանակության հողամասի</w:t>
      </w:r>
      <w:r w:rsidRPr="009136D8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9136D8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9136D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արդյունաբերության, ընդերքօգտագործման և այլ արտադրական</w:t>
      </w:r>
      <w:r w:rsidRPr="009136D8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9136D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նշանակության օբյեկտների նպատակային նշանակության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9136D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արդյունաբերական օբյեկտների</w:t>
      </w:r>
      <w:r w:rsidRPr="009136D8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9136D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հողերի</w:t>
      </w:r>
      <w:r w:rsidRPr="009136D8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9136D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կատեգորիա</w:t>
      </w:r>
      <w:r w:rsidRPr="009136D8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9136D8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9136D8">
        <w:rPr>
          <w:rFonts w:ascii="GHEA Grapalat" w:eastAsia="Times New Roman" w:hAnsi="GHEA Grapalat"/>
          <w:sz w:val="24"/>
          <w:szCs w:val="24"/>
          <w:lang w:val="hy-AM"/>
        </w:rPr>
        <w:t>Հիմք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202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503B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եզրակացությունը՝ ներկայացված որոշման նախագծով առաջարկվում է փոփոխել հողամասի նպատակային նշանակությունը և արտացոլել այն </w:t>
      </w:r>
      <w:r w:rsidRPr="009136D8">
        <w:rPr>
          <w:rFonts w:ascii="GHEA Grapalat" w:eastAsia="Times New Roman" w:hAnsi="GHEA Grapalat"/>
          <w:sz w:val="24"/>
          <w:szCs w:val="24"/>
          <w:lang w:val="hy-AM"/>
        </w:rPr>
        <w:t>Զորավան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7E4E95" w:rsidRDefault="007E4E95" w:rsidP="007E4E95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7E4E95" w:rsidRDefault="007E4E95" w:rsidP="007E4E95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7E4E95" w:rsidRDefault="007E4E95" w:rsidP="007E4E95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7E4E95" w:rsidRDefault="007E4E95" w:rsidP="007E4E95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7E4E95" w:rsidRDefault="007E4E95" w:rsidP="007E4E95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7E4E95" w:rsidRDefault="007E4E95" w:rsidP="007E4E95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7E4E95" w:rsidRPr="00F73156" w:rsidRDefault="007E4E95" w:rsidP="007E4E95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9136D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Ավետիք Մկրտչի Չալաբյան</w:t>
      </w:r>
      <w:r w:rsidRPr="000F41F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2022 թվականի բյուջեում ենթադրում է </w:t>
      </w:r>
      <w:r w:rsidRPr="009136D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22884228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936B7C" w:rsidRPr="007E4E95" w:rsidRDefault="00936B7C" w:rsidP="007E4E95">
      <w:pPr>
        <w:rPr>
          <w:lang w:val="hy-AM"/>
        </w:rPr>
      </w:pPr>
      <w:bookmarkStart w:id="0" w:name="_GoBack"/>
      <w:bookmarkEnd w:id="0"/>
    </w:p>
    <w:sectPr w:rsidR="00936B7C" w:rsidRPr="007E4E95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1D7C2C"/>
    <w:rsid w:val="003A0DD2"/>
    <w:rsid w:val="00435246"/>
    <w:rsid w:val="00440A86"/>
    <w:rsid w:val="00585F79"/>
    <w:rsid w:val="00792AD1"/>
    <w:rsid w:val="007E4E95"/>
    <w:rsid w:val="008330C3"/>
    <w:rsid w:val="00857ED3"/>
    <w:rsid w:val="00876D1C"/>
    <w:rsid w:val="00936B7C"/>
    <w:rsid w:val="00D60C0E"/>
    <w:rsid w:val="00E82C10"/>
    <w:rsid w:val="00ED7551"/>
    <w:rsid w:val="00FA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2022-09-23T06:17:00Z</cp:lastPrinted>
  <dcterms:created xsi:type="dcterms:W3CDTF">2022-09-19T08:26:00Z</dcterms:created>
  <dcterms:modified xsi:type="dcterms:W3CDTF">2022-10-03T06:06:00Z</dcterms:modified>
</cp:coreProperties>
</file>