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1" w:rsidRPr="002F71C3" w:rsidRDefault="00A44031" w:rsidP="002F71C3">
      <w:pPr>
        <w:spacing w:after="0" w:line="240" w:lineRule="auto"/>
        <w:rPr>
          <w:rFonts w:ascii="GHEA Grapalat" w:hAnsi="GHEA Grapalat" w:cs="Sylfaen"/>
          <w:sz w:val="20"/>
          <w:szCs w:val="20"/>
          <w:lang w:val="en-US"/>
        </w:rPr>
      </w:pPr>
    </w:p>
    <w:p w:rsidR="00A44031" w:rsidRPr="001E5E67" w:rsidRDefault="00A44031" w:rsidP="00A44031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A44031" w:rsidRPr="001E5E67" w:rsidRDefault="00BA1005" w:rsidP="00A44031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Նաիրի</w:t>
      </w:r>
      <w:r w:rsidR="00A44031" w:rsidRPr="001E5E67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A44031" w:rsidRPr="001E5E67" w:rsidRDefault="00A44031" w:rsidP="00A44031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>20</w:t>
      </w:r>
      <w:r w:rsidR="002D3024" w:rsidRPr="0005384D">
        <w:rPr>
          <w:rFonts w:ascii="GHEA Grapalat" w:hAnsi="GHEA Grapalat" w:cs="Sylfaen"/>
          <w:sz w:val="20"/>
          <w:szCs w:val="20"/>
          <w:lang w:val="hy-AM"/>
        </w:rPr>
        <w:t>22</w:t>
      </w: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612DB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12DB5" w:rsidRPr="001E5E67">
        <w:rPr>
          <w:rFonts w:ascii="GHEA Grapalat" w:hAnsi="GHEA Grapalat" w:cs="Sylfaen"/>
          <w:sz w:val="20"/>
          <w:szCs w:val="20"/>
          <w:lang w:val="hy-AM"/>
        </w:rPr>
        <w:t>«___»____________-ի</w:t>
      </w:r>
    </w:p>
    <w:p w:rsidR="00A44031" w:rsidRPr="001E5E67" w:rsidRDefault="00A44031" w:rsidP="00A44031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</w:t>
      </w:r>
      <w:r w:rsidR="00612DB5">
        <w:rPr>
          <w:rFonts w:ascii="GHEA Grapalat" w:hAnsi="GHEA Grapalat" w:cs="Sylfaen"/>
          <w:sz w:val="20"/>
          <w:szCs w:val="20"/>
          <w:lang w:val="hy-AM"/>
        </w:rPr>
        <w:t xml:space="preserve">                           N___</w:t>
      </w: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A44031" w:rsidRPr="005221F9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A44031" w:rsidRPr="005221F9" w:rsidRDefault="00A44031" w:rsidP="00A4403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2D7841">
        <w:rPr>
          <w:rFonts w:ascii="GHEA Grapalat" w:hAnsi="GHEA Grapalat"/>
          <w:b/>
          <w:sz w:val="24"/>
          <w:szCs w:val="24"/>
          <w:lang w:val="hy-AM"/>
        </w:rPr>
        <w:t>ԿՈՏԱՅՔԻ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ՄԱՐԶԻ </w:t>
      </w:r>
      <w:r w:rsidR="002D7841">
        <w:rPr>
          <w:rFonts w:ascii="GHEA Grapalat" w:hAnsi="GHEA Grapalat"/>
          <w:b/>
          <w:sz w:val="24"/>
          <w:szCs w:val="24"/>
          <w:lang w:val="hy-AM"/>
        </w:rPr>
        <w:t>ՆԱԻՐԻ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ՀԱՄԱՅՆՔԻ ՎԱՐՉԱԿԱՆ ՏԱՐԱԾՔՈՒՄ ՀԱՆՐԱՅԻՆ ՍՆՆԴԻ ԿԱԶՄԱԿԵՐՊՄԱՆ ԵՎ ԻՐԱԿԱՆԱՑՄԱՆ 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 w:rsidR="002D7841">
        <w:rPr>
          <w:rFonts w:ascii="GHEA Grapalat" w:hAnsi="GHEA Grapalat"/>
          <w:lang w:val="hy-AM"/>
        </w:rPr>
        <w:t>Նաիրի</w:t>
      </w:r>
      <w:r w:rsidRPr="008E349A">
        <w:rPr>
          <w:rFonts w:ascii="GHEA Grapalat" w:hAnsi="GHEA Grapalat"/>
          <w:color w:val="000000"/>
          <w:lang w:val="hy-AM"/>
        </w:rPr>
        <w:t xml:space="preserve"> </w:t>
      </w:r>
      <w:r w:rsidRPr="00900091">
        <w:rPr>
          <w:rFonts w:ascii="GHEA Grapalat" w:hAnsi="GHEA Grapalat"/>
          <w:color w:val="000000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սնունդ</w:t>
      </w:r>
      <w:r w:rsidRPr="00900091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ծառայություն</w:t>
      </w:r>
      <w:r w:rsidRPr="00900091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խոհարարական արտադրանք՝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ճաշացուցակ՝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օբյեկտներ՝</w:t>
      </w:r>
      <w:r w:rsidRPr="00900091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վաճառող՝</w:t>
      </w:r>
      <w:r w:rsidRPr="00900091"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A4403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:rsidR="00A4403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ա/ ճաշարաններ.</w:t>
      </w:r>
    </w:p>
    <w:p w:rsidR="00A4403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բ/ ռեստորաններ.</w:t>
      </w:r>
    </w:p>
    <w:p w:rsidR="00A4403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գ/սրճարաններ.</w:t>
      </w:r>
    </w:p>
    <w:p w:rsidR="00A4403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դ/բարեր.</w:t>
      </w:r>
    </w:p>
    <w:p w:rsidR="00A4403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ե/</w:t>
      </w:r>
      <w:r w:rsidRPr="00900091">
        <w:rPr>
          <w:rFonts w:ascii="GHEA Grapalat" w:hAnsi="GHEA Grapalat"/>
          <w:lang w:val="hy-AM"/>
        </w:rPr>
        <w:t xml:space="preserve"> բուֆետներ</w:t>
      </w:r>
      <w:r>
        <w:rPr>
          <w:rFonts w:ascii="GHEA Grapalat" w:hAnsi="GHEA Grapalat"/>
          <w:lang w:val="hy-AM"/>
        </w:rPr>
        <w:t>.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զ/ </w:t>
      </w:r>
      <w:r w:rsidRPr="00900091">
        <w:rPr>
          <w:rFonts w:ascii="GHEA Grapalat" w:hAnsi="GHEA Grapalat"/>
          <w:lang w:val="hy-AM"/>
        </w:rPr>
        <w:t>խոհարարական արտադրանքի պատրաստման և իրացման այլ  օբյեկտներ:</w:t>
      </w:r>
    </w:p>
    <w:p w:rsidR="00A44031" w:rsidRPr="00900091" w:rsidRDefault="00A44031" w:rsidP="00A440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900091">
        <w:rPr>
          <w:rFonts w:ascii="GHEA Grapalat" w:hAnsi="GHEA Grapalat"/>
          <w:sz w:val="24"/>
          <w:szCs w:val="24"/>
          <w:lang w:val="hy-AM"/>
        </w:rPr>
        <w:t>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900091">
        <w:rPr>
          <w:rFonts w:ascii="GHEA Grapalat" w:hAnsi="GHEA Grapalat"/>
          <w:sz w:val="24"/>
          <w:szCs w:val="24"/>
          <w:lang w:val="hy-AM"/>
        </w:rPr>
        <w:t>.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900091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900091">
        <w:rPr>
          <w:rFonts w:ascii="GHEA Grapalat" w:hAnsi="GHEA Grapalat"/>
          <w:sz w:val="24"/>
          <w:szCs w:val="24"/>
          <w:lang w:val="hy-AM"/>
        </w:rPr>
        <w:t>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</w:t>
      </w:r>
      <w:r w:rsidRPr="00900091">
        <w:rPr>
          <w:rFonts w:ascii="GHEA Grapalat" w:hAnsi="GHEA Grapalat"/>
          <w:sz w:val="24"/>
          <w:szCs w:val="24"/>
          <w:lang w:val="hy-AM"/>
        </w:rPr>
        <w:t>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ինքնուրույն է որոշում սպառողներին  սպասարկելու ձևերը և մեթոդները:</w:t>
      </w:r>
    </w:p>
    <w:p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պետք է ունենա ճաշացուցակ, որը ներկայացվում է սպառողին (գնորդին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900091">
        <w:rPr>
          <w:rFonts w:ascii="GHEA Grapalat" w:hAnsi="GHEA Grapalat"/>
          <w:sz w:val="24"/>
          <w:szCs w:val="24"/>
          <w:lang w:val="hy-AM"/>
        </w:rPr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900091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</w:p>
    <w:p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hAnsi="GHEA Grapalat"/>
          <w:sz w:val="24"/>
          <w:szCs w:val="24"/>
          <w:lang w:val="hy-AM"/>
        </w:rPr>
        <w:t>19.</w:t>
      </w:r>
      <w:r w:rsidRPr="0044797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Անվանաքարտ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համայնքի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տարածքում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առևտրի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հանրայի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A4403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A44031" w:rsidRPr="00447979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A44031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գ) աշխատողի զբաղեցրած պաշտոնը: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A44031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վավերացվում է գործատուի ստորագրությամբ և կնիքով:</w:t>
      </w:r>
    </w:p>
    <w:p w:rsidR="00A44031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A44031" w:rsidRPr="00447979" w:rsidRDefault="00A44031" w:rsidP="00A4403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25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sz w:val="24"/>
          <w:szCs w:val="24"/>
          <w:lang w:val="hy-AM"/>
        </w:rPr>
        <w:t>Անվանաքարտ կրելու կարգը</w:t>
      </w:r>
      <w:r w:rsidRPr="00447979">
        <w:rPr>
          <w:rFonts w:ascii="GHEA Grapalat" w:hAnsi="GHEA Grapalat"/>
          <w:sz w:val="24"/>
          <w:szCs w:val="24"/>
          <w:lang w:val="hy-AM"/>
        </w:rPr>
        <w:t xml:space="preserve"> սահմանված է </w:t>
      </w:r>
      <w:r w:rsidRPr="008E349A">
        <w:rPr>
          <w:rFonts w:ascii="GHEA Grapalat" w:hAnsi="GHEA Grapalat"/>
          <w:sz w:val="24"/>
          <w:lang w:val="hy-AM"/>
        </w:rPr>
        <w:t>«</w:t>
      </w:r>
      <w:r w:rsidRPr="0044797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տարածքում առևտրի, հանրային սննդի և կենցաղային ծառայությունների ոլորտում </w:t>
      </w:r>
      <w:r w:rsidRPr="00447979">
        <w:rPr>
          <w:rFonts w:ascii="GHEA Grapalat" w:hAnsi="GHEA Grapalat"/>
          <w:sz w:val="24"/>
          <w:szCs w:val="24"/>
          <w:lang w:val="hy-AM"/>
        </w:rPr>
        <w:lastRenderedPageBreak/>
        <w:t>անվանաքարտ կրելու կարգը հաստատելու մասին</w:t>
      </w:r>
      <w:r w:rsidRPr="008E349A">
        <w:rPr>
          <w:rFonts w:ascii="GHEA Grapalat" w:hAnsi="GHEA Grapalat"/>
          <w:sz w:val="24"/>
          <w:lang w:val="hy-AM"/>
        </w:rPr>
        <w:t>»</w:t>
      </w:r>
      <w:r w:rsidRPr="00447979">
        <w:rPr>
          <w:rFonts w:ascii="GHEA Grapalat" w:hAnsi="GHEA Grapalat"/>
          <w:sz w:val="24"/>
          <w:lang w:val="hy-AM"/>
        </w:rPr>
        <w:t xml:space="preserve"> ՀՀ առևտրի և տնտեսական զարգացման նախարարի 29 օգոստոսի 2005 թ</w:t>
      </w:r>
      <w:r>
        <w:rPr>
          <w:rFonts w:ascii="GHEA Grapalat" w:hAnsi="GHEA Grapalat"/>
          <w:sz w:val="24"/>
          <w:lang w:val="hy-AM"/>
        </w:rPr>
        <w:t xml:space="preserve">վականի </w:t>
      </w:r>
      <w:r w:rsidRPr="00447979">
        <w:rPr>
          <w:rFonts w:ascii="GHEA Grapalat" w:hAnsi="GHEA Grapalat"/>
          <w:sz w:val="24"/>
          <w:lang w:val="hy-AM"/>
        </w:rPr>
        <w:t>N 182-Ն որոշմամբ</w:t>
      </w:r>
      <w:r w:rsidRPr="00900091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ապահովում է հանրային  սննդի օբյեկտի աշխատողների աշխատանքային արտահագուստ կրելը: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Pr="00900091">
        <w:rPr>
          <w:rFonts w:ascii="GHEA Grapalat" w:hAnsi="GHEA Grapalat"/>
          <w:sz w:val="24"/>
          <w:szCs w:val="24"/>
          <w:lang w:val="hy-AM"/>
        </w:rPr>
        <w:t>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</w:r>
      <w:r w:rsidRPr="00447979">
        <w:rPr>
          <w:rFonts w:ascii="Calibri" w:hAnsi="Calibri" w:cs="Calibri"/>
          <w:sz w:val="24"/>
          <w:szCs w:val="24"/>
          <w:lang w:val="hy-AM"/>
        </w:rPr>
        <w:t>   </w:t>
      </w:r>
      <w:r w:rsidRPr="00447979">
        <w:rPr>
          <w:rFonts w:ascii="GHEA Grapalat" w:hAnsi="GHEA Grapalat" w:cs="Courier New"/>
          <w:sz w:val="24"/>
          <w:szCs w:val="24"/>
          <w:lang w:val="hy-AM"/>
        </w:rPr>
        <w:t>28.</w:t>
      </w:r>
      <w:r w:rsidRPr="00900091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Pr="00900091">
        <w:rPr>
          <w:rFonts w:ascii="GHEA Grapalat" w:hAnsi="GHEA Grapalat"/>
          <w:sz w:val="24"/>
          <w:szCs w:val="24"/>
          <w:lang w:val="hy-AM"/>
        </w:rPr>
        <w:t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A44031" w:rsidRPr="00447979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31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447979">
        <w:rPr>
          <w:rFonts w:ascii="GHEA Grapalat" w:hAnsi="GHEA Grapalat"/>
          <w:color w:val="000000"/>
          <w:sz w:val="24"/>
          <w:szCs w:val="24"/>
          <w:lang w:val="hy-AM"/>
        </w:rPr>
        <w:t>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A44031" w:rsidRPr="00900091" w:rsidRDefault="00A44031" w:rsidP="00A44031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32.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կանոնների խախտումն առաջացնում է պատասխանատվություն` 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օրենսդրությամբ սահմանված կարգով:</w:t>
      </w:r>
    </w:p>
    <w:p w:rsidR="00A44031" w:rsidRDefault="00A44031" w:rsidP="00A44031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A44031" w:rsidRDefault="00A44031" w:rsidP="00A44031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A44031" w:rsidRDefault="00A44031" w:rsidP="00A4403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D7841" w:rsidRDefault="002D7841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612DB5" w:rsidRDefault="00612DB5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612DB5" w:rsidRDefault="00612DB5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A44031" w:rsidRPr="00347D40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:rsidR="00A44031" w:rsidRDefault="00A44031" w:rsidP="00A4403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2D7841"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 xml:space="preserve">ՏԱՐԱԾՔՈՒՄ ՀԱՆՐԱՅԻՆ ՍՆՆԴԻ ԿԱԶՄԱԿԵՐՊՄԱՆ ԵՎ ԻՐԱԿԱՆԱՑՄԱՆ ԿԱՆՈՆՆԵՐԸ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 w:rsidR="002D7841"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</w:t>
      </w:r>
      <w:r w:rsidR="00612DB5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612DB5" w:rsidRDefault="00612DB5" w:rsidP="00A4403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-ին մասի 40-րդ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AF0E84">
        <w:rPr>
          <w:rFonts w:ascii="GHEA Grapalat" w:hAnsi="GHEA Grapalat"/>
          <w:sz w:val="24"/>
          <w:szCs w:val="24"/>
          <w:lang w:val="hy-AM"/>
        </w:rPr>
        <w:t>սահմանում է համայնքի վարչական տարածքում հանրային սննդի կազմակերպման և իրականացման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9-րդ հոդվածը սահմանում է Հայաստանի Հանրապետության համայնքներում տեղական տուրքերի տեսակները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 xml:space="preserve"> վերը մեջբերված հոդվածի  1-ին մասի 12-րդ կետի՝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AF0E84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lastRenderedPageBreak/>
        <w:t xml:space="preserve">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կանոնները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սահմանող որոշման վրա: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Վերոգրյալից պարզ է դառնում, որ սույն որոշման իրավակիրառական նշանակությունը բավականին մեծ է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910B35">
        <w:rPr>
          <w:rFonts w:ascii="GHEA Grapalat" w:hAnsi="GHEA Grapalat"/>
          <w:sz w:val="24"/>
          <w:szCs w:val="24"/>
          <w:lang w:val="hy-AM"/>
        </w:rPr>
        <w:t>գալիս են թելադրելու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համայնքի ղեկավարի՝ այդ բնագավառում իրականացվելիք վարչարարական բնույթի գործողությունների ուղղությունները և շրջանակը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Default="00A44031" w:rsidP="00A44031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lang w:val="hy-AM"/>
        </w:rPr>
        <w:t>«</w:t>
      </w:r>
      <w:r w:rsidR="002D7841">
        <w:rPr>
          <w:rFonts w:ascii="GHEA Grapalat" w:hAnsi="GHEA Grapalat"/>
          <w:sz w:val="24"/>
          <w:lang w:val="hy-AM"/>
        </w:rPr>
        <w:t>Նաիրի</w:t>
      </w:r>
      <w:r w:rsidR="002D7841" w:rsidRPr="00AF0E84">
        <w:rPr>
          <w:rFonts w:ascii="GHEA Grapalat" w:hAnsi="GHEA Grapalat"/>
          <w:sz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2D7841"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</w:t>
      </w:r>
      <w:r>
        <w:rPr>
          <w:rFonts w:ascii="GHEA Grapalat" w:hAnsi="GHEA Grapalat"/>
          <w:sz w:val="24"/>
          <w:lang w:val="hy-AM"/>
        </w:rPr>
        <w:t>նախագծով առաջարկվում է սահմանել.</w:t>
      </w:r>
    </w:p>
    <w:p w:rsidR="00A44031" w:rsidRPr="00910B35" w:rsidRDefault="00A44031" w:rsidP="00A440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 xml:space="preserve">Այն հիմնական հասկացությունները, որոնք բխում են </w:t>
      </w:r>
      <w:r>
        <w:rPr>
          <w:rFonts w:ascii="GHEA Grapalat" w:hAnsi="GHEA Grapalat"/>
          <w:sz w:val="24"/>
          <w:lang w:val="hy-AM"/>
        </w:rPr>
        <w:t>«</w:t>
      </w:r>
      <w:r w:rsidRPr="00910B35">
        <w:rPr>
          <w:rFonts w:ascii="GHEA Grapalat" w:hAnsi="GHEA Grapalat"/>
          <w:sz w:val="24"/>
          <w:lang w:val="hy-AM"/>
        </w:rPr>
        <w:t>Առևտրի և ծառայությունների</w:t>
      </w:r>
      <w:r w:rsidRPr="00AF0E84">
        <w:rPr>
          <w:rFonts w:ascii="GHEA Grapalat" w:hAnsi="GHEA Grapalat"/>
          <w:sz w:val="24"/>
          <w:lang w:val="hy-AM"/>
        </w:rPr>
        <w:t xml:space="preserve"> մասին»</w:t>
      </w:r>
      <w:r w:rsidRPr="00910B35">
        <w:rPr>
          <w:rFonts w:ascii="GHEA Grapalat" w:hAnsi="GHEA Grapalat"/>
          <w:sz w:val="24"/>
          <w:lang w:val="hy-AM"/>
        </w:rPr>
        <w:t xml:space="preserve"> Հայաստանի Հանրապետության օրենքի 10-րդ հոդվածի կարգավորումներից.</w:t>
      </w:r>
    </w:p>
    <w:p w:rsidR="00A44031" w:rsidRPr="00910B35" w:rsidRDefault="00A44031" w:rsidP="00A440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օբյեկտները դասակարգ</w:t>
      </w:r>
      <w:r>
        <w:rPr>
          <w:rFonts w:ascii="GHEA Grapalat" w:hAnsi="GHEA Grapalat"/>
          <w:sz w:val="24"/>
          <w:szCs w:val="24"/>
        </w:rPr>
        <w:t>ումը.</w:t>
      </w:r>
    </w:p>
    <w:p w:rsidR="00A44031" w:rsidRPr="00910B35" w:rsidRDefault="00A44031" w:rsidP="00A440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A44031" w:rsidRPr="00910B35" w:rsidRDefault="00A44031" w:rsidP="00A440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A44031" w:rsidRDefault="00A44031" w:rsidP="00A440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</w:t>
      </w:r>
      <w:r w:rsidRPr="00115B56">
        <w:rPr>
          <w:rFonts w:ascii="GHEA Grapalat" w:hAnsi="GHEA Grapalat"/>
          <w:sz w:val="24"/>
          <w:szCs w:val="24"/>
          <w:lang w:val="hy-AM"/>
        </w:rPr>
        <w:lastRenderedPageBreak/>
        <w:t xml:space="preserve">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:rsidR="00A44031" w:rsidRDefault="00A44031" w:rsidP="00A44031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</w:t>
      </w:r>
      <w:r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5B56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հոդվածով սահմանված մի շարք համայնքի պարտադիր խնդիրների լուծմանը, մասնավորապես, նկատի ունենալով հետևյալ պարտադիր խնդիրները</w:t>
      </w:r>
    </w:p>
    <w:p w:rsidR="00A44031" w:rsidRDefault="00A44031" w:rsidP="00A440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կայուն զարգացումը.</w:t>
      </w:r>
    </w:p>
    <w:p w:rsidR="00A44031" w:rsidRPr="00115B56" w:rsidRDefault="00A44031" w:rsidP="00A4403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115B56">
        <w:rPr>
          <w:rFonts w:ascii="GHEA Grapalat" w:hAnsi="GHEA Grapalat"/>
          <w:sz w:val="24"/>
          <w:szCs w:val="24"/>
          <w:lang w:val="hy-AM"/>
        </w:rPr>
        <w:t>ործարար միջավայրի բարելավումը և ձեռնարկատիրության խթանումը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44031" w:rsidRPr="00910B35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44031" w:rsidRPr="00AF0E84" w:rsidRDefault="00A44031" w:rsidP="00A4403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rPr>
          <w:rFonts w:ascii="GHEA Grapalat" w:hAnsi="GHEA Grapalat"/>
          <w:sz w:val="24"/>
          <w:szCs w:val="24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A44031" w:rsidRDefault="00A44031" w:rsidP="00A4403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2D7841" w:rsidRDefault="002D7841" w:rsidP="00A4403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2D7841" w:rsidRDefault="002D7841" w:rsidP="00A4403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2D7841" w:rsidRDefault="002D7841" w:rsidP="00A4403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2D7841" w:rsidRDefault="002D7841" w:rsidP="00A4403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2D7841">
        <w:rPr>
          <w:rFonts w:ascii="GHEA Grapalat" w:hAnsi="GHEA Grapalat"/>
          <w:b/>
          <w:sz w:val="24"/>
          <w:lang w:val="hy-AM"/>
        </w:rPr>
        <w:t xml:space="preserve">ՆԱԻՐԻ </w:t>
      </w:r>
      <w:r w:rsidRPr="00AF0E84">
        <w:rPr>
          <w:rFonts w:ascii="GHEA Grapalat" w:hAnsi="GHEA Grapalat"/>
          <w:b/>
          <w:sz w:val="24"/>
          <w:lang w:val="hy-AM"/>
        </w:rPr>
        <w:t>ՀԱՄԱՅՆՔԻ ՎԱՐՉԱԿԱՆ ՏԱՐԱԾՔՈՒՄ ՀԱՆՐԱՅԻՆ ՍՆՆԴԻ ԿԱԶՄԱԿԵՐՊՄԱՆ ԵՎ ԻՐԱԿԱՆԱՑՄԱՆ ԿԱՆՈՆՆԵՐԸ ՍԱՀՄԱՆԵԼՈՒ ՄԱՍԻՆ»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="00612DB5">
        <w:rPr>
          <w:rFonts w:ascii="GHEA Grapalat" w:hAnsi="GHEA Grapalat"/>
          <w:b/>
          <w:sz w:val="24"/>
          <w:lang w:val="hy-AM"/>
        </w:rPr>
        <w:t xml:space="preserve">ՆԱԻՐԻ </w:t>
      </w:r>
      <w:bookmarkStart w:id="0" w:name="_GoBack"/>
      <w:bookmarkEnd w:id="0"/>
      <w:r w:rsidRPr="00347D40">
        <w:rPr>
          <w:rFonts w:ascii="GHEA Grapalat" w:hAnsi="GHEA Grapalat"/>
          <w:b/>
          <w:sz w:val="24"/>
          <w:lang w:val="hy-AM"/>
        </w:rPr>
        <w:t xml:space="preserve">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A44031" w:rsidRDefault="00A44031" w:rsidP="00A4403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2D7841">
        <w:rPr>
          <w:rFonts w:ascii="GHEA Grapalat" w:hAnsi="GHEA Grapalat"/>
          <w:sz w:val="24"/>
          <w:lang w:val="hy-AM"/>
        </w:rPr>
        <w:t>Նաիրի</w:t>
      </w:r>
      <w:r w:rsidR="002D7841" w:rsidRPr="00AE54BC">
        <w:rPr>
          <w:rFonts w:ascii="GHEA Grapalat" w:hAnsi="GHEA Grapalat"/>
          <w:sz w:val="24"/>
          <w:lang w:val="hy-AM"/>
        </w:rPr>
        <w:t xml:space="preserve">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>տարածքում հանրային սննդի կազմակերպման և իրականացման կանոնները սահմանելու մասին</w:t>
      </w:r>
      <w:r w:rsidRPr="00347D40">
        <w:rPr>
          <w:rFonts w:ascii="GHEA Grapalat" w:hAnsi="GHEA Grapalat"/>
          <w:sz w:val="24"/>
          <w:lang w:val="hy-AM"/>
        </w:rPr>
        <w:t>»</w:t>
      </w:r>
      <w:r w:rsidR="002D7841" w:rsidRPr="002D7841">
        <w:rPr>
          <w:rFonts w:ascii="GHEA Grapalat" w:hAnsi="GHEA Grapalat"/>
          <w:sz w:val="24"/>
          <w:lang w:val="hy-AM"/>
        </w:rPr>
        <w:t xml:space="preserve"> </w:t>
      </w:r>
      <w:r w:rsidR="002D7841">
        <w:rPr>
          <w:rFonts w:ascii="GHEA Grapalat" w:hAnsi="GHEA Grapalat"/>
          <w:sz w:val="24"/>
          <w:lang w:val="hy-AM"/>
        </w:rPr>
        <w:t>Նաիրի</w:t>
      </w:r>
      <w:r w:rsidR="002D7841" w:rsidRPr="00347D40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A44031" w:rsidRPr="00AE54BC" w:rsidRDefault="00A44031" w:rsidP="00A4403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A44031" w:rsidRDefault="00A44031" w:rsidP="00A4403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2D7841">
        <w:rPr>
          <w:rFonts w:ascii="GHEA Grapalat" w:hAnsi="GHEA Grapalat"/>
          <w:b/>
          <w:sz w:val="24"/>
          <w:lang w:val="hy-AM"/>
        </w:rPr>
        <w:t>ՆԱԻՐԻ</w:t>
      </w:r>
      <w:r w:rsidRPr="00AF0E84">
        <w:rPr>
          <w:rFonts w:ascii="GHEA Grapalat" w:hAnsi="GHEA Grapalat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 </w:t>
      </w:r>
      <w:r w:rsidR="002D7841"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2D7841"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A44031" w:rsidRPr="00AE54BC" w:rsidRDefault="00A44031" w:rsidP="00A44031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A44031" w:rsidRDefault="00A44031" w:rsidP="00A4403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AF0E84">
        <w:rPr>
          <w:rFonts w:ascii="GHEA Grapalat" w:hAnsi="GHEA Grapalat"/>
          <w:sz w:val="24"/>
          <w:lang w:val="hy-AM"/>
        </w:rPr>
        <w:t>«</w:t>
      </w:r>
      <w:r w:rsidR="002D7841">
        <w:rPr>
          <w:rFonts w:ascii="GHEA Grapalat" w:hAnsi="GHEA Grapalat"/>
          <w:sz w:val="24"/>
          <w:lang w:val="hy-AM"/>
        </w:rPr>
        <w:t>Նաիրի</w:t>
      </w:r>
      <w:r w:rsidR="002D7841" w:rsidRPr="00AF0E84">
        <w:rPr>
          <w:rFonts w:ascii="GHEA Grapalat" w:hAnsi="GHEA Grapalat"/>
          <w:sz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 w:rsidR="002D7841">
        <w:rPr>
          <w:rFonts w:ascii="GHEA Grapalat" w:hAnsi="GHEA Grapalat"/>
          <w:sz w:val="24"/>
          <w:lang w:val="hy-AM"/>
        </w:rPr>
        <w:t>Նաիրի</w:t>
      </w:r>
      <w:r w:rsidR="002D7841" w:rsidRPr="00347D40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2D7841" w:rsidRPr="002D7841">
        <w:rPr>
          <w:rFonts w:ascii="GHEA Grapalat" w:hAnsi="GHEA Grapalat"/>
          <w:sz w:val="24"/>
          <w:lang w:val="hy-AM"/>
        </w:rPr>
        <w:t xml:space="preserve"> </w:t>
      </w:r>
      <w:r w:rsidR="002D7841"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A44031" w:rsidRPr="00AE54BC" w:rsidRDefault="00A44031" w:rsidP="00A4403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A44031" w:rsidRPr="00347D40" w:rsidRDefault="00A44031" w:rsidP="00A44031">
      <w:pPr>
        <w:spacing w:after="0" w:line="360" w:lineRule="auto"/>
        <w:jc w:val="center"/>
        <w:rPr>
          <w:rFonts w:ascii="GHEA Grapalat" w:hAnsi="GHEA Grapalat"/>
        </w:rPr>
      </w:pPr>
      <w:r w:rsidRPr="00347D40">
        <w:rPr>
          <w:rFonts w:ascii="GHEA Grapalat" w:hAnsi="GHEA Grapalat"/>
          <w:b/>
          <w:sz w:val="24"/>
        </w:rPr>
        <w:t>ՀԱՄԱՅՆՔԻ ՂԵԿԱՎԱՐ</w:t>
      </w:r>
      <w:r w:rsidR="002D7841">
        <w:rPr>
          <w:rFonts w:ascii="GHEA Grapalat" w:hAnsi="GHEA Grapalat"/>
          <w:b/>
          <w:sz w:val="24"/>
          <w:lang w:val="hy-AM"/>
        </w:rPr>
        <w:t>՝               ՆՈՐԱՅՐ ՍԱՐԳՍՅԱՆ</w:t>
      </w:r>
    </w:p>
    <w:p w:rsidR="00A44031" w:rsidRPr="00C16463" w:rsidRDefault="00A44031" w:rsidP="00A44031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D50A22" w:rsidRDefault="00D50A22"/>
    <w:sectPr w:rsidR="00D50A22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E"/>
    <w:rsid w:val="0005384D"/>
    <w:rsid w:val="002D3024"/>
    <w:rsid w:val="002D7841"/>
    <w:rsid w:val="002F71C3"/>
    <w:rsid w:val="004413FE"/>
    <w:rsid w:val="00612DB5"/>
    <w:rsid w:val="008334F6"/>
    <w:rsid w:val="00A44031"/>
    <w:rsid w:val="00BA1005"/>
    <w:rsid w:val="00C044EA"/>
    <w:rsid w:val="00D50A22"/>
    <w:rsid w:val="00E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</cp:lastModifiedBy>
  <cp:revision>8</cp:revision>
  <cp:lastPrinted>2022-04-08T10:20:00Z</cp:lastPrinted>
  <dcterms:created xsi:type="dcterms:W3CDTF">2021-07-04T10:06:00Z</dcterms:created>
  <dcterms:modified xsi:type="dcterms:W3CDTF">2022-04-11T16:26:00Z</dcterms:modified>
</cp:coreProperties>
</file>