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80" w:rsidRDefault="00282E80" w:rsidP="00282E80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282E80" w:rsidRDefault="00282E80" w:rsidP="00282E80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282E80" w:rsidRDefault="00282E80" w:rsidP="00282E8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282E80" w:rsidRPr="00915E17" w:rsidRDefault="00282E80" w:rsidP="00282E8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82E80" w:rsidRPr="00915E17" w:rsidRDefault="00282E80" w:rsidP="00282E80">
      <w:pPr>
        <w:spacing w:after="0" w:line="360" w:lineRule="auto"/>
        <w:ind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</w:t>
      </w:r>
      <w:r w:rsidRPr="00915E17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43-րդ հոդվածի 1-ին մասի 3-րդ կետի,</w:t>
      </w:r>
      <w:r w:rsidRPr="00915E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915E1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Հողային օրենսգրքի 66-րդ հոդվածի 1-ին մասի 9-րդ կետի և 72-րդ հոդվածի 2-րդ մասի, Հայաստանի Հանրապետության Կոտայքի մարզի ընդհանուր իրավասության առաջին ատյանի դատարանի </w:t>
      </w:r>
      <w:r w:rsidRPr="00915E17">
        <w:rPr>
          <w:rFonts w:ascii="GHEA Grapalat" w:hAnsi="GHEA Grapalat"/>
          <w:sz w:val="24"/>
          <w:szCs w:val="24"/>
          <w:lang w:val="hy-AM"/>
        </w:rPr>
        <w:t xml:space="preserve"> 2024 թվականի հոկտեմբերի 2-ի թիվ ԿԴ/0109/02/24 վճռի պահանջներից,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282E80" w:rsidRPr="00FA565B" w:rsidRDefault="00282E80" w:rsidP="00282E80">
      <w:pPr>
        <w:spacing w:after="0" w:line="360" w:lineRule="auto"/>
        <w:ind w:right="-682"/>
        <w:jc w:val="both"/>
        <w:rPr>
          <w:rFonts w:ascii="GHEA Grapalat" w:hAnsi="GHEA Grapalat"/>
          <w:sz w:val="24"/>
          <w:szCs w:val="24"/>
          <w:lang w:val="hy-AM"/>
        </w:rPr>
      </w:pPr>
      <w:r w:rsidRPr="00915E17">
        <w:rPr>
          <w:rFonts w:ascii="GHEA Grapalat" w:hAnsi="GHEA Grapalat"/>
          <w:sz w:val="24"/>
          <w:szCs w:val="24"/>
          <w:lang w:val="hy-AM"/>
        </w:rPr>
        <w:t xml:space="preserve">    Ներկայացված որոշման նախագծով առաջարկվում է համայնքային սեփականություն հանդիսացող </w:t>
      </w:r>
      <w:r w:rsidRPr="00915E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07-029-0047-0045 կադաստրային ծածկագրով 0,01858 հա բնակավայրերի նշանակության բնակելի կառուցապատման հողամասը ձեռքբերման վաղեմության ուժով, նախապատվության իրավունքով </w:t>
      </w:r>
      <w:r w:rsidRPr="00915E17">
        <w:rPr>
          <w:rFonts w:ascii="GHEA Grapalat" w:hAnsi="GHEA Grapalat"/>
          <w:sz w:val="24"/>
          <w:szCs w:val="24"/>
          <w:lang w:val="hy-AM"/>
        </w:rPr>
        <w:t xml:space="preserve">ուղղակի վաճառքով, օտարել </w:t>
      </w:r>
      <w:r w:rsidRPr="00915E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Կարինե Ալեքսանդրի Մովսեսյանին</w:t>
      </w:r>
      <w:r w:rsidRPr="00915E17">
        <w:rPr>
          <w:rFonts w:ascii="GHEA Grapalat" w:hAnsi="GHEA Grapalat"/>
          <w:sz w:val="24"/>
          <w:szCs w:val="24"/>
          <w:lang w:val="hy-AM"/>
        </w:rPr>
        <w:t xml:space="preserve"> ։</w:t>
      </w:r>
    </w:p>
    <w:p w:rsidR="00282E80" w:rsidRDefault="00282E80" w:rsidP="00282E8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bookmarkStart w:id="0" w:name="_GoBack"/>
      <w:bookmarkEnd w:id="0"/>
    </w:p>
    <w:p w:rsidR="00282E80" w:rsidRDefault="00282E80" w:rsidP="00282E80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282E80" w:rsidRPr="00282E80" w:rsidRDefault="00282E80" w:rsidP="00282E80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2E80">
        <w:rPr>
          <w:rFonts w:ascii="GHEA Grapalat" w:hAnsi="GHEA Grapalat"/>
          <w:b/>
          <w:szCs w:val="24"/>
          <w:lang w:val="hy-AM"/>
        </w:rPr>
        <w:t>Համայնքային սեփականություն հանդիսացող հողամասը ուղղակի վաճառքով օտարելու մասին որոշման նախագծի</w:t>
      </w:r>
      <w:r w:rsidRPr="00282E80">
        <w:rPr>
          <w:rFonts w:ascii="GHEA Grapalat" w:hAnsi="GHEA Grapalat"/>
          <w:b/>
          <w:sz w:val="24"/>
          <w:szCs w:val="24"/>
          <w:lang w:val="hy-AM"/>
        </w:rPr>
        <w:t xml:space="preserve"> ընդունման կապակցությամբ Նաիրի համայնքի բյուջեում ծախսերի էական ավելացման կամ նվազեցման մասին</w:t>
      </w:r>
    </w:p>
    <w:p w:rsidR="00282E80" w:rsidRDefault="00282E80" w:rsidP="00282E80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</w:p>
    <w:p w:rsidR="00282E80" w:rsidRDefault="00282E80" w:rsidP="00282E80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282E80" w:rsidRDefault="00282E80" w:rsidP="00282E80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915E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Կարինե Ալեքսանդրի Մովսեսյանի</w:t>
      </w:r>
      <w:r w:rsidRPr="0031707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</w:t>
      </w:r>
      <w:r w:rsidRPr="0031707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ուղղակի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վաճառքով համայնքային սեփականություն հանդիսացող </w:t>
      </w:r>
      <w:r w:rsidRPr="00915E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0,01858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հա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հողամասը օտարելու մասին որոշման ընդունումը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Նաիրի համայնքի 2025 թվականի բյուջեում </w:t>
      </w:r>
      <w:r w:rsidRPr="00EB07F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ենթադրում է </w:t>
      </w:r>
      <w:r w:rsidRPr="00915E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1953464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E4731" w:rsidRPr="00282E80" w:rsidRDefault="006E4731" w:rsidP="00282E80">
      <w:pPr>
        <w:rPr>
          <w:lang w:val="hy-AM"/>
        </w:rPr>
      </w:pPr>
    </w:p>
    <w:sectPr w:rsidR="006E4731" w:rsidRPr="00282E80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37F73"/>
    <w:rsid w:val="00251B84"/>
    <w:rsid w:val="002809B2"/>
    <w:rsid w:val="00282E80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91D61"/>
    <w:rsid w:val="00A93908"/>
    <w:rsid w:val="00AF78A9"/>
    <w:rsid w:val="00B61F47"/>
    <w:rsid w:val="00B7260C"/>
    <w:rsid w:val="00BD45FA"/>
    <w:rsid w:val="00BE3831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91</cp:revision>
  <cp:lastPrinted>2025-02-05T08:57:00Z</cp:lastPrinted>
  <dcterms:created xsi:type="dcterms:W3CDTF">2024-01-25T10:19:00Z</dcterms:created>
  <dcterms:modified xsi:type="dcterms:W3CDTF">2025-03-06T08:35:00Z</dcterms:modified>
</cp:coreProperties>
</file>