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FF" w:rsidRDefault="00BA24FF" w:rsidP="00BA24FF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ՀԻՄՆԱՎՈՐՈՒՄ</w:t>
      </w:r>
    </w:p>
    <w:p w:rsidR="00BA24FF" w:rsidRDefault="00BA24FF" w:rsidP="005E2AAD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GHEA Grapalat" w:hAnsi="GHEA Grapalat"/>
          <w:b/>
          <w:i/>
          <w:sz w:val="28"/>
          <w:szCs w:val="28"/>
        </w:rPr>
      </w:pPr>
      <w:r w:rsidRPr="005E2AAD">
        <w:rPr>
          <w:rFonts w:ascii="GHEA Grapalat" w:hAnsi="GHEA Grapalat"/>
          <w:b/>
          <w:sz w:val="24"/>
          <w:szCs w:val="24"/>
        </w:rPr>
        <w:t xml:space="preserve">ՀԱՅԱՍՏԱՆԻ ՀԱՆՐԱՊԵՏՈՒԹՅԱՆ ԿՈՏԱՅՔԻ ՄԱՐԶԻ ՆԱԻՐԻ ՀԱՄԱՅՆՔԻ ԱՎԱԳԱՆՈՒ 2022 ԹՎԱԿԱՆԻ ՄԱՅԻՍԻ 31-Ի N 113-Ա ՈՐՈՇՄԱՆ ՄԵՋ ՓՈՓՈԽՈՒԹՅՈՒՆՆԵՐ ԿԱՏԱՐԵԼՈՒ ՄԱՍԻՆ ՀԱՄԱՅՆՔԻ ԱՎԱԳԱՆՈՒ </w:t>
      </w:r>
      <w:proofErr w:type="gramStart"/>
      <w:r w:rsidRPr="005E2AAD">
        <w:rPr>
          <w:rFonts w:ascii="GHEA Grapalat" w:hAnsi="GHEA Grapalat"/>
          <w:b/>
          <w:sz w:val="24"/>
          <w:szCs w:val="24"/>
        </w:rPr>
        <w:t>ՈՐՈՇՄԱՆ  ՆԱԽԱԳԾԻ</w:t>
      </w:r>
      <w:proofErr w:type="gramEnd"/>
      <w:r w:rsidRPr="005E2AAD">
        <w:rPr>
          <w:rFonts w:ascii="GHEA Grapalat" w:hAnsi="GHEA Grapalat"/>
          <w:b/>
          <w:sz w:val="24"/>
          <w:szCs w:val="24"/>
        </w:rPr>
        <w:t xml:space="preserve">  ԸՆԴՈՒՆՄԱՆ  </w:t>
      </w:r>
    </w:p>
    <w:p w:rsidR="00BA24FF" w:rsidRDefault="00BA24FF" w:rsidP="00BA24F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F0173" w:rsidRPr="003F0173" w:rsidRDefault="003F0173" w:rsidP="00D74D75">
      <w:pPr>
        <w:spacing w:before="100" w:beforeAutospacing="1" w:after="100" w:afterAutospacing="1" w:line="360" w:lineRule="auto"/>
        <w:ind w:left="-851" w:right="50" w:firstLine="567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F01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2025 թվականի ապրիլի 09-ին փոփոխվել և հաստատվել է Նաիրի համայնքի </w:t>
      </w:r>
      <w:r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&lt;&lt;Զորավանի մանկապարտեզ&gt;&gt; ՀՈԱԿ-ի </w:t>
      </w:r>
      <w:r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անշարժ գույքի նկատմամբ իրավունքի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պետական գրանցման վկայականը, որու</w:t>
      </w:r>
      <w:r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 նշված հասցեն չի համապատասխանում </w:t>
      </w:r>
      <w:r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&lt;&lt;Զորավանի մանկապարտեզ&gt;&gt; ՀՈԱԿ-ի </w:t>
      </w:r>
      <w:r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կանոնադրության մեջ և պետական ռեգիստրում նշված հասցեին։ </w:t>
      </w:r>
      <w:r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&lt;&lt;Զորավանի մանկապարտեզ&gt;&gt; ՀՈԱԿ-ի տնօրեն Ս</w:t>
      </w:r>
      <w:r w:rsidRPr="003F01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  <w:r w:rsidRPr="003F01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Սիմոն</w:t>
      </w:r>
      <w:r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յանը</w:t>
      </w:r>
      <w:r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30</w:t>
      </w:r>
      <w:r w:rsidRPr="003F01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05</w:t>
      </w:r>
      <w:r w:rsidRPr="003F017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2025 </w:t>
      </w:r>
      <w:r w:rsidRPr="003F01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թվականի</w:t>
      </w:r>
      <w:r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 դիմել է Նաիրի համայնքի ղեկավարին՝ </w:t>
      </w:r>
      <w:r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&lt;&lt;Զորավանի մանկապարտեզ&gt;&gt; ՀՈԱԿ-ի</w:t>
      </w:r>
      <w:r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կանոն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ադրությունը փոխելու և նոր՝ փոխվա</w:t>
      </w:r>
      <w:bookmarkStart w:id="0" w:name="_GoBack"/>
      <w:bookmarkEnd w:id="0"/>
      <w:r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ծ հասցեով հաստատելու խնդրանքով։</w:t>
      </w:r>
    </w:p>
    <w:p w:rsidR="005E2AAD" w:rsidRPr="003F0173" w:rsidRDefault="003F0173" w:rsidP="00D74D75">
      <w:pPr>
        <w:spacing w:before="100" w:beforeAutospacing="1" w:after="100" w:afterAutospacing="1" w:line="360" w:lineRule="auto"/>
        <w:ind w:left="-851" w:right="50" w:firstLine="567"/>
        <w:jc w:val="both"/>
        <w:rPr>
          <w:rFonts w:ascii="Cambria Math" w:eastAsia="Times New Roman" w:hAnsi="Cambria Math" w:cs="Sylfaen"/>
          <w:color w:val="000000"/>
          <w:sz w:val="24"/>
          <w:szCs w:val="24"/>
          <w:lang w:val="hy-AM"/>
        </w:rPr>
      </w:pPr>
      <w:r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  <w:r w:rsidR="00D74D75" w:rsidRPr="003F01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Նաիրի համայնքի ավագանու քննարկմանը ներկայացվող նախագիծը մշակվել է՝  ղեկավարվելով «Տեղական ինքնակառավարման մասին» օրենքի 12-րդ հոդվածի 1-ին մասի 4-րդ, 18-րդ հոդվածի </w:t>
      </w:r>
      <w:r w:rsidR="005E2AAD" w:rsidRPr="003F0173">
        <w:rPr>
          <w:rFonts w:ascii="GHEA Grapalat" w:eastAsia="Times New Roman" w:hAnsi="GHEA Grapalat" w:cs="Times New Roman"/>
          <w:sz w:val="24"/>
          <w:szCs w:val="24"/>
          <w:lang w:val="hy-AM"/>
        </w:rPr>
        <w:t>1-ին մասի 15-րդ, 28-րդ կետերով,</w:t>
      </w:r>
      <w:r w:rsidR="00D74D75" w:rsidRPr="003F017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74D75"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հիմք</w:t>
      </w:r>
      <w:r w:rsidR="00D74D75" w:rsidRPr="003F01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74D75"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ըն</w:t>
      </w:r>
      <w:r w:rsidR="00D74D75" w:rsidRPr="003F0173">
        <w:rPr>
          <w:rFonts w:ascii="GHEA Grapalat" w:eastAsia="Times New Roman" w:hAnsi="GHEA Grapalat" w:cs="Verdana"/>
          <w:color w:val="000000"/>
          <w:sz w:val="24"/>
          <w:szCs w:val="24"/>
          <w:lang w:val="hy-AM"/>
        </w:rPr>
        <w:t>դ</w:t>
      </w:r>
      <w:r w:rsidR="00D74D75"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ունելով</w:t>
      </w:r>
      <w:r w:rsidR="00D74D75" w:rsidRPr="003F01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74D75"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Հայաստանի</w:t>
      </w:r>
      <w:r w:rsidR="00D74D75" w:rsidRPr="003F01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74D75"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Հան</w:t>
      </w:r>
      <w:r w:rsidR="00D74D75" w:rsidRPr="003F0173">
        <w:rPr>
          <w:rFonts w:ascii="GHEA Grapalat" w:eastAsia="Times New Roman" w:hAnsi="GHEA Grapalat" w:cs="Verdana"/>
          <w:color w:val="000000"/>
          <w:sz w:val="24"/>
          <w:szCs w:val="24"/>
          <w:lang w:val="hy-AM"/>
        </w:rPr>
        <w:t>ր</w:t>
      </w:r>
      <w:r w:rsidR="00D74D75"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ապետության</w:t>
      </w:r>
      <w:r w:rsidR="00D74D75" w:rsidRPr="003F01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74D75"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կառավա</w:t>
      </w:r>
      <w:r w:rsidR="00D74D75" w:rsidRPr="003F0173">
        <w:rPr>
          <w:rFonts w:ascii="GHEA Grapalat" w:eastAsia="Times New Roman" w:hAnsi="GHEA Grapalat" w:cs="Verdana"/>
          <w:color w:val="000000"/>
          <w:sz w:val="24"/>
          <w:szCs w:val="24"/>
          <w:lang w:val="hy-AM"/>
        </w:rPr>
        <w:t>ր</w:t>
      </w:r>
      <w:r w:rsidR="00D74D75"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ության</w:t>
      </w:r>
      <w:r w:rsidR="00D74D75" w:rsidRPr="003F017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="00D74D75" w:rsidRPr="003F01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2021 </w:t>
      </w:r>
      <w:r w:rsidR="00D74D75"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թվականի</w:t>
      </w:r>
      <w:r w:rsidR="00D74D75" w:rsidRPr="003F01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74D75"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</w:t>
      </w:r>
      <w:r w:rsidR="00D74D75" w:rsidRPr="003F0173">
        <w:rPr>
          <w:rFonts w:ascii="GHEA Grapalat" w:eastAsia="Times New Roman" w:hAnsi="GHEA Grapalat" w:cs="Verdana"/>
          <w:color w:val="000000"/>
          <w:sz w:val="24"/>
          <w:szCs w:val="24"/>
          <w:lang w:val="hy-AM"/>
        </w:rPr>
        <w:t>ր</w:t>
      </w:r>
      <w:r w:rsidR="00D74D75"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իլի</w:t>
      </w:r>
      <w:r w:rsidR="00D74D75" w:rsidRPr="003F01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8-</w:t>
      </w:r>
      <w:r w:rsidR="00D74D75"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</w:t>
      </w:r>
      <w:r w:rsidR="00D74D75" w:rsidRPr="003F017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="00D74D75" w:rsidRPr="003F01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N 515-</w:t>
      </w:r>
      <w:r w:rsidR="00D74D75"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</w:t>
      </w:r>
      <w:r w:rsidR="00D74D75" w:rsidRPr="003F01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74D75"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ո</w:t>
      </w:r>
      <w:r w:rsidR="00D74D75" w:rsidRPr="003F0173">
        <w:rPr>
          <w:rFonts w:ascii="GHEA Grapalat" w:eastAsia="Times New Roman" w:hAnsi="GHEA Grapalat" w:cs="Verdana"/>
          <w:color w:val="000000"/>
          <w:sz w:val="24"/>
          <w:szCs w:val="24"/>
          <w:lang w:val="hy-AM"/>
        </w:rPr>
        <w:t>ր</w:t>
      </w:r>
      <w:r w:rsidR="00D74D75"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ոշումը</w:t>
      </w:r>
      <w:r w:rsidRPr="003F017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։</w:t>
      </w:r>
      <w:r w:rsidR="005E2AA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</w:p>
    <w:p w:rsidR="005E2AAD" w:rsidRDefault="005E2AAD" w:rsidP="00D74D75">
      <w:pPr>
        <w:spacing w:before="100" w:beforeAutospacing="1" w:after="100" w:afterAutospacing="1" w:line="360" w:lineRule="auto"/>
        <w:ind w:left="-851" w:right="50" w:firstLine="567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</w:p>
    <w:p w:rsidR="005E2AAD" w:rsidRPr="005E2AAD" w:rsidRDefault="005E2AAD" w:rsidP="005E2AAD">
      <w:pPr>
        <w:spacing w:before="100" w:beforeAutospacing="1" w:after="100" w:afterAutospacing="1" w:line="240" w:lineRule="auto"/>
        <w:ind w:left="-851" w:right="50" w:firstLine="567"/>
        <w:jc w:val="center"/>
        <w:rPr>
          <w:rFonts w:ascii="GHEA Grapalat" w:eastAsia="Times New Roman" w:hAnsi="GHEA Grapalat" w:cs="Sylfaen"/>
          <w:b/>
          <w:i/>
          <w:color w:val="000000"/>
          <w:sz w:val="28"/>
          <w:szCs w:val="28"/>
          <w:lang w:val="hy-AM"/>
        </w:rPr>
      </w:pPr>
      <w:r w:rsidRPr="005E2AAD">
        <w:rPr>
          <w:rFonts w:ascii="GHEA Grapalat" w:eastAsia="Times New Roman" w:hAnsi="GHEA Grapalat" w:cs="Sylfaen"/>
          <w:b/>
          <w:i/>
          <w:color w:val="000000"/>
          <w:sz w:val="28"/>
          <w:szCs w:val="28"/>
          <w:lang w:val="hy-AM"/>
        </w:rPr>
        <w:t>ՏԵՂԵԿԱՆՔ</w:t>
      </w:r>
    </w:p>
    <w:p w:rsidR="005E2AAD" w:rsidRPr="005E2AAD" w:rsidRDefault="005E2AAD" w:rsidP="005E2AAD">
      <w:pPr>
        <w:spacing w:before="100" w:beforeAutospacing="1" w:after="100" w:afterAutospacing="1" w:line="240" w:lineRule="auto"/>
        <w:ind w:left="-851" w:right="50" w:firstLine="567"/>
        <w:jc w:val="center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5E2AAD">
        <w:rPr>
          <w:rFonts w:ascii="GHEA Grapalat" w:hAnsi="GHEA Grapalat"/>
          <w:b/>
          <w:sz w:val="24"/>
          <w:szCs w:val="24"/>
          <w:lang w:val="hy-AM"/>
        </w:rPr>
        <w:t>ՀԱՅԱՍՏԱՆԻ ՀԱՆՐԱՊԵՏՈՒԹՅԱՆ ԿՈՏԱՅՔԻ ՄԱՐԶԻ ՆԱԻՐԻ ՀԱՄԱՅՆՔԻ ԱՎԱԳԱՆՈՒ 2022 ԹՎԱԿԱՆԻ ՄԱՅԻՍԻ 31-Ի N 113-Ա ՈՐՈՇՄԱՆ ՄԵՋ ՓՈՓՈԽՈՒԹՅՈՒՆՆԵՐ ԿԱՏԱՐԵԼՈՒ ՄԱՍԻՆ ՀԱՄԱՅՆՔԻ ԱՎԱԳԱՆՈՒ ՈՐՈՇՄԱՆ  ՆԱԽԱԳԾԻ  ԸՆԴՈՒՆՄԱՆ</w:t>
      </w:r>
      <w:r w:rsidRPr="005E2AAD">
        <w:rPr>
          <w:rFonts w:ascii="GHEA Grapalat" w:hAnsi="GHEA Grapalat"/>
          <w:b/>
          <w:sz w:val="24"/>
          <w:szCs w:val="24"/>
          <w:lang w:val="hy-AM"/>
        </w:rPr>
        <w:t xml:space="preserve"> ԿԱՊԱԿՑՈՒԹՅԱՄԲ ՆԱԻՐԻ ՀԱՄԱՅՆՔԻ ԲՅՈՒՋԵՈՒՄ ԾԱԽՍԵՐԻ ԷԱԿԱՆ ԱՎԵԼԱՑՄԱՆ ԿԱՄ ՆՎԱԶԵՑՄԱՆ ՄԱՍԻՆ</w:t>
      </w:r>
    </w:p>
    <w:p w:rsidR="001115DF" w:rsidRPr="00BA24FF" w:rsidRDefault="00D74D75" w:rsidP="003F0173">
      <w:pPr>
        <w:spacing w:before="100" w:beforeAutospacing="1" w:after="100" w:afterAutospacing="1" w:line="360" w:lineRule="auto"/>
        <w:ind w:left="-851" w:right="50" w:firstLine="567"/>
        <w:jc w:val="both"/>
        <w:rPr>
          <w:lang w:val="hy-AM"/>
        </w:rPr>
      </w:pPr>
      <w:r w:rsidRPr="00D74D7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  <w:r w:rsidRPr="00D74D7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Նաիրի համայնքի ավագանու որոշման նախագծի ընդունման </w:t>
      </w:r>
      <w:r w:rsidRPr="00D74D75">
        <w:rPr>
          <w:rFonts w:ascii="GHEA Grapalat" w:eastAsia="Times New Roman" w:hAnsi="GHEA Grapalat" w:cs="Sylfaen"/>
          <w:sz w:val="24"/>
          <w:szCs w:val="24"/>
          <w:lang w:val="hy-AM"/>
        </w:rPr>
        <w:t>կապակցությամբ Նաիրի համայնքի բյուջեում եկամուտների էական ավելացում կամ նվազեցում չի նախատեսվում</w:t>
      </w:r>
      <w:r w:rsidRPr="00D74D75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sectPr w:rsidR="001115DF" w:rsidRPr="00BA24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B6"/>
    <w:rsid w:val="001115DF"/>
    <w:rsid w:val="003F0173"/>
    <w:rsid w:val="005E2AAD"/>
    <w:rsid w:val="006030B6"/>
    <w:rsid w:val="00BA24FF"/>
    <w:rsid w:val="00D74D75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3D45"/>
  <w15:chartTrackingRefBased/>
  <w15:docId w15:val="{50E6E9D0-F047-46AB-A06E-800DBC00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4F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4</cp:revision>
  <dcterms:created xsi:type="dcterms:W3CDTF">2025-06-04T06:00:00Z</dcterms:created>
  <dcterms:modified xsi:type="dcterms:W3CDTF">2025-06-12T12:07:00Z</dcterms:modified>
</cp:coreProperties>
</file>