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AB" w:rsidRDefault="00807AAB" w:rsidP="009330F3">
      <w:pPr>
        <w:ind w:left="567" w:right="-682" w:firstLine="567"/>
        <w:jc w:val="center"/>
        <w:rPr>
          <w:rFonts w:ascii="GHEA Grapalat" w:hAnsi="GHEA Grapalat"/>
          <w:b/>
        </w:rPr>
      </w:pPr>
      <w:r w:rsidRPr="00363B17">
        <w:rPr>
          <w:rFonts w:ascii="GHEA Grapalat" w:hAnsi="GHEA Grapalat"/>
          <w:b/>
          <w:lang w:val="hy-AM"/>
        </w:rPr>
        <w:t>Հ  Ի Մ Ն Ա Վ Ո Ր ՈՒ Մ</w:t>
      </w:r>
    </w:p>
    <w:p w:rsidR="009330F3" w:rsidRDefault="00807AAB" w:rsidP="009330F3">
      <w:pPr>
        <w:spacing w:after="0" w:line="360" w:lineRule="auto"/>
        <w:ind w:left="567" w:right="-682" w:firstLine="567"/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363B17">
        <w:rPr>
          <w:rFonts w:ascii="GHEA Grapalat" w:hAnsi="GHEA Grapalat"/>
          <w:sz w:val="24"/>
          <w:szCs w:val="24"/>
          <w:lang w:val="hy-AM"/>
        </w:rPr>
        <w:t xml:space="preserve">Համայնքային սեփականություն հանդիսացող գյուղատնտեսական նշանակության հողամասերը ուղղակի վաճառքով օտարելու մասին </w:t>
      </w:r>
      <w:r w:rsidR="009330F3">
        <w:rPr>
          <w:rFonts w:ascii="GHEA Grapalat" w:hAnsi="GHEA Grapalat"/>
          <w:sz w:val="24"/>
          <w:szCs w:val="24"/>
          <w:lang w:val="hy-AM"/>
        </w:rPr>
        <w:t xml:space="preserve">Նաիրի համայնքի ավագանու </w:t>
      </w:r>
    </w:p>
    <w:p w:rsidR="00807AAB" w:rsidRDefault="00807AAB" w:rsidP="009330F3">
      <w:pPr>
        <w:spacing w:after="0" w:line="360" w:lineRule="auto"/>
        <w:ind w:left="567" w:right="-682" w:firstLine="567"/>
        <w:jc w:val="center"/>
        <w:rPr>
          <w:rFonts w:ascii="GHEA Grapalat" w:hAnsi="GHEA Grapalat"/>
          <w:sz w:val="24"/>
          <w:szCs w:val="24"/>
        </w:rPr>
      </w:pPr>
      <w:r w:rsidRPr="00363B17">
        <w:rPr>
          <w:rFonts w:ascii="GHEA Grapalat" w:hAnsi="GHEA Grapalat"/>
          <w:sz w:val="24"/>
          <w:szCs w:val="24"/>
          <w:lang w:val="hy-AM"/>
        </w:rPr>
        <w:t>որոշման նախագծի</w:t>
      </w:r>
    </w:p>
    <w:p w:rsidR="009330F3" w:rsidRPr="009330F3" w:rsidRDefault="009330F3" w:rsidP="009330F3">
      <w:pPr>
        <w:spacing w:after="0" w:line="360" w:lineRule="auto"/>
        <w:ind w:left="567" w:right="-682" w:firstLine="567"/>
        <w:jc w:val="center"/>
        <w:rPr>
          <w:rFonts w:ascii="GHEA Grapalat" w:hAnsi="GHEA Grapalat"/>
          <w:sz w:val="24"/>
          <w:szCs w:val="24"/>
        </w:rPr>
      </w:pPr>
    </w:p>
    <w:p w:rsidR="00807AAB" w:rsidRPr="00363B17" w:rsidRDefault="00807AAB" w:rsidP="009330F3">
      <w:pPr>
        <w:spacing w:after="0" w:line="360" w:lineRule="auto"/>
        <w:ind w:left="567" w:right="-682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63B17">
        <w:rPr>
          <w:rFonts w:ascii="GHEA Grapalat" w:hAnsi="GHEA Grapalat"/>
          <w:sz w:val="24"/>
          <w:szCs w:val="24"/>
          <w:lang w:val="hy-AM"/>
        </w:rPr>
        <w:t xml:space="preserve">  Նաիրի համայնքի ղեկավարին գրավոր դիմել է Ռիտա Հովհաննեսի Աջամօղլյանի լիազորված անձ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363B17">
        <w:rPr>
          <w:rFonts w:ascii="GHEA Grapalat" w:hAnsi="GHEA Grapalat"/>
          <w:sz w:val="24"/>
          <w:szCs w:val="24"/>
          <w:lang w:val="hy-AM"/>
        </w:rPr>
        <w:t xml:space="preserve"> Արամ Սեյրանի Իգիթխանյանը Եղվարդ քաղաքում գտնվող՝ Ռիտա Աջամօղլյանի սեփականությունը հանդիսացող 40,66674 հա ընդհանուր մակերեսով գյուղատնտեսական նշանակության հողատեսքերի միջև ընկած համայնքային սեփականություն հանդիսացող 6 միավոր ՝  (1</w:t>
      </w:r>
      <w:r w:rsidRPr="00363B17">
        <w:rPr>
          <w:rFonts w:ascii="Cambria Math" w:hAnsi="Cambria Math" w:cs="Cambria Math"/>
          <w:sz w:val="24"/>
          <w:szCs w:val="24"/>
          <w:lang w:val="hy-AM"/>
        </w:rPr>
        <w:t>․</w:t>
      </w:r>
      <w:r w:rsidRPr="00363B17">
        <w:rPr>
          <w:rFonts w:ascii="GHEA Grapalat" w:hAnsi="GHEA Grapalat"/>
          <w:sz w:val="24"/>
          <w:szCs w:val="24"/>
          <w:lang w:val="hy-AM"/>
        </w:rPr>
        <w:t>90805 հա 5-րդ կարգի անջրդի վարելահող և 0,43035 հա գյուղ այլ հողատեսք) ընդամենը 2,3384 հա հողամասերը ուղղակի վաճառքով օտարելու խնդրանքով։</w:t>
      </w:r>
    </w:p>
    <w:p w:rsidR="00807AAB" w:rsidRPr="00363B17" w:rsidRDefault="00807AAB" w:rsidP="009330F3">
      <w:pPr>
        <w:spacing w:after="0" w:line="360" w:lineRule="auto"/>
        <w:ind w:left="567" w:right="-682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63B17">
        <w:rPr>
          <w:rFonts w:ascii="GHEA Grapalat" w:hAnsi="GHEA Grapalat"/>
          <w:sz w:val="24"/>
          <w:szCs w:val="24"/>
          <w:lang w:val="hy-AM"/>
        </w:rPr>
        <w:t xml:space="preserve">  Հիմք ընդունելով ՀՀ կառավարության 2016թ</w:t>
      </w:r>
      <w:r w:rsidRPr="00363B17">
        <w:rPr>
          <w:rFonts w:ascii="Cambria Math" w:hAnsi="Cambria Math" w:cs="Cambria Math"/>
          <w:sz w:val="24"/>
          <w:szCs w:val="24"/>
          <w:lang w:val="hy-AM"/>
        </w:rPr>
        <w:t>․</w:t>
      </w:r>
      <w:r w:rsidRPr="00363B17">
        <w:rPr>
          <w:rFonts w:ascii="GHEA Grapalat" w:hAnsi="GHEA Grapalat"/>
          <w:sz w:val="24"/>
          <w:szCs w:val="24"/>
          <w:lang w:val="hy-AM"/>
        </w:rPr>
        <w:t xml:space="preserve"> մայիսի 26-ի N 550-Ն որոշման 1-ին կետի</w:t>
      </w:r>
      <w:r>
        <w:rPr>
          <w:rFonts w:ascii="GHEA Grapalat" w:hAnsi="GHEA Grapalat"/>
          <w:sz w:val="24"/>
          <w:szCs w:val="24"/>
          <w:lang w:val="hy-AM"/>
        </w:rPr>
        <w:t xml:space="preserve">     4-</w:t>
      </w:r>
      <w:r w:rsidRPr="00363B17">
        <w:rPr>
          <w:rFonts w:ascii="GHEA Grapalat" w:hAnsi="GHEA Grapalat"/>
          <w:sz w:val="24"/>
          <w:szCs w:val="24"/>
          <w:lang w:val="hy-AM"/>
        </w:rPr>
        <w:t>րդ ենթակետի պահանջները և հաշվի առնելով այն հանգամանքը , որ նշված հողամասերը գտնվում են մեկ սեփականատիրոջ ՝ Ռիտա Աջամօղլյանին պատկանող հողամասերի միջև ընկած տարածքներում և չունեն առանձին մուտքի այլընտրաքային ճանապարհներ, որպես առանձին գույքային միավորներ հնարավոր չէ օտարել հրապարակային աճուրդ- վաճառքով, ուստի առաջարկվում է օտարումը կատարել ուղղակի վաճառքով։</w:t>
      </w:r>
    </w:p>
    <w:p w:rsidR="00807AAB" w:rsidRPr="00363B17" w:rsidRDefault="00807AAB" w:rsidP="009330F3">
      <w:pPr>
        <w:spacing w:after="0" w:line="360" w:lineRule="auto"/>
        <w:ind w:left="567" w:right="-682" w:firstLine="567"/>
        <w:rPr>
          <w:rFonts w:ascii="GHEA Grapalat" w:hAnsi="GHEA Grapalat"/>
          <w:b/>
          <w:lang w:val="hy-AM"/>
        </w:rPr>
      </w:pPr>
    </w:p>
    <w:p w:rsidR="00807AAB" w:rsidRPr="00363B17" w:rsidRDefault="00807AAB" w:rsidP="009330F3">
      <w:pPr>
        <w:spacing w:after="0" w:line="360" w:lineRule="auto"/>
        <w:ind w:left="567" w:right="-682" w:firstLine="567"/>
        <w:rPr>
          <w:rFonts w:ascii="GHEA Grapalat" w:hAnsi="GHEA Grapalat"/>
          <w:b/>
          <w:lang w:val="hy-AM"/>
        </w:rPr>
      </w:pPr>
      <w:r w:rsidRPr="00363B17">
        <w:rPr>
          <w:rFonts w:ascii="GHEA Grapalat" w:hAnsi="GHEA Grapalat"/>
          <w:b/>
          <w:lang w:val="hy-AM"/>
        </w:rPr>
        <w:t xml:space="preserve">                                                </w:t>
      </w:r>
    </w:p>
    <w:p w:rsidR="00807AAB" w:rsidRPr="00363B17" w:rsidRDefault="00807AAB" w:rsidP="009330F3">
      <w:pPr>
        <w:spacing w:after="0" w:line="360" w:lineRule="auto"/>
        <w:ind w:left="567" w:right="-682" w:firstLine="567"/>
        <w:rPr>
          <w:rFonts w:ascii="GHEA Grapalat" w:hAnsi="GHEA Grapalat"/>
          <w:b/>
          <w:lang w:val="hy-AM"/>
        </w:rPr>
      </w:pPr>
      <w:r w:rsidRPr="00363B17">
        <w:rPr>
          <w:rFonts w:ascii="GHEA Grapalat" w:hAnsi="GHEA Grapalat"/>
          <w:b/>
          <w:lang w:val="hy-AM"/>
        </w:rPr>
        <w:t xml:space="preserve">                                     </w:t>
      </w:r>
      <w:r>
        <w:rPr>
          <w:rFonts w:ascii="GHEA Grapalat" w:hAnsi="GHEA Grapalat"/>
          <w:b/>
          <w:lang w:val="hy-AM"/>
        </w:rPr>
        <w:t xml:space="preserve">                     </w:t>
      </w:r>
      <w:r w:rsidRPr="00363B17">
        <w:rPr>
          <w:rFonts w:ascii="GHEA Grapalat" w:hAnsi="GHEA Grapalat"/>
          <w:b/>
          <w:lang w:val="hy-AM"/>
        </w:rPr>
        <w:t>Տ Ե Ղ Ե Կ Ա Ն Ք</w:t>
      </w:r>
    </w:p>
    <w:p w:rsidR="00807AAB" w:rsidRPr="00363B17" w:rsidRDefault="00807AAB" w:rsidP="009330F3">
      <w:pPr>
        <w:spacing w:after="0" w:line="360" w:lineRule="auto"/>
        <w:ind w:left="567" w:right="-682" w:firstLine="567"/>
        <w:rPr>
          <w:rFonts w:ascii="GHEA Grapalat" w:hAnsi="GHEA Grapalat"/>
          <w:b/>
          <w:lang w:val="hy-AM"/>
        </w:rPr>
      </w:pPr>
    </w:p>
    <w:p w:rsidR="00807AAB" w:rsidRPr="00363B17" w:rsidRDefault="00807AAB" w:rsidP="009330F3">
      <w:pPr>
        <w:spacing w:after="0" w:line="360" w:lineRule="auto"/>
        <w:ind w:left="567" w:right="-682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63B17">
        <w:rPr>
          <w:rFonts w:ascii="GHEA Grapalat" w:hAnsi="GHEA Grapalat"/>
          <w:sz w:val="24"/>
          <w:szCs w:val="24"/>
          <w:lang w:val="hy-AM"/>
        </w:rPr>
        <w:t xml:space="preserve">   Համայնքային սեփականություն հանդիսացող հողամասերի ուղղակի վաճառքի մասին որոշման նախագծի ընդունման կապակցությամբ Նաիրի համայնքի բյուջեում  ծախսերի էական ավելացման կամ նվազեցման մասին։</w:t>
      </w:r>
    </w:p>
    <w:p w:rsidR="00F77473" w:rsidRPr="00807AAB" w:rsidRDefault="00807AAB" w:rsidP="009330F3">
      <w:pPr>
        <w:spacing w:after="0" w:line="360" w:lineRule="auto"/>
        <w:ind w:left="567" w:right="-682" w:firstLine="567"/>
        <w:jc w:val="both"/>
        <w:rPr>
          <w:lang w:val="hy-AM"/>
        </w:rPr>
      </w:pPr>
      <w:r w:rsidRPr="00363B17">
        <w:rPr>
          <w:rFonts w:ascii="GHEA Grapalat" w:hAnsi="GHEA Grapalat"/>
          <w:sz w:val="24"/>
          <w:szCs w:val="24"/>
          <w:lang w:val="hy-AM"/>
        </w:rPr>
        <w:t xml:space="preserve">   Ռիտա Հովհաննեսի Աջամօղլյանին ուղղակի վաճառքով համայնքային սեփականություն հանդիսացող 6 միավոր 2,3384հա գյուղատնտեսական նշանակության հողատեսքերը օտարելու մասին որոշման ընդունումը Նաիրի համայնքի բյուջեում ենթադրում է՝ 496,528 դրամ եկամուտների ավելացում։</w:t>
      </w:r>
    </w:p>
    <w:sectPr w:rsidR="00F77473" w:rsidRPr="00807AAB" w:rsidSect="009330F3">
      <w:pgSz w:w="12240" w:h="15840"/>
      <w:pgMar w:top="568" w:right="144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39"/>
    <w:rsid w:val="00807AAB"/>
    <w:rsid w:val="009330F3"/>
    <w:rsid w:val="00946739"/>
    <w:rsid w:val="009847F0"/>
    <w:rsid w:val="00F7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dcterms:created xsi:type="dcterms:W3CDTF">2022-04-12T12:16:00Z</dcterms:created>
  <dcterms:modified xsi:type="dcterms:W3CDTF">2022-04-12T13:46:00Z</dcterms:modified>
</cp:coreProperties>
</file>