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FDB" w:rsidRDefault="00A36FDB" w:rsidP="00A36FDB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A36FDB" w:rsidRDefault="00A36FDB" w:rsidP="00A36FDB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A36FDB" w:rsidRDefault="00A36FDB" w:rsidP="00A36FDB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նշանակության փոփոխ</w:t>
      </w:r>
      <w:r w:rsidRPr="00D8489F">
        <w:rPr>
          <w:rFonts w:ascii="GHEA Grapalat" w:eastAsia="Times New Roman" w:hAnsi="GHEA Grapalat"/>
          <w:sz w:val="24"/>
          <w:szCs w:val="24"/>
          <w:lang w:val="hy-AM"/>
        </w:rPr>
        <w:t>ությանը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համաձայնություն տալու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A36FDB" w:rsidRDefault="00A36FDB" w:rsidP="00A36FDB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A36FDB" w:rsidRPr="00D8503B" w:rsidRDefault="00A36FDB" w:rsidP="00A36FDB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ղեկավարին Է դիմել </w:t>
      </w:r>
      <w:r w:rsidRPr="009D75B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Աշոտ Ստեփանի Ավետ</w:t>
      </w:r>
      <w:r w:rsidRPr="0052404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յ</w:t>
      </w:r>
      <w:r w:rsidRPr="00D8503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ան</w:t>
      </w:r>
      <w:r w:rsidRPr="00D8503B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 համայնքի </w:t>
      </w:r>
      <w:r w:rsidRPr="00846EA4">
        <w:rPr>
          <w:rFonts w:ascii="GHEA Grapalat" w:eastAsia="Times New Roman" w:hAnsi="GHEA Grapalat"/>
          <w:sz w:val="24"/>
          <w:szCs w:val="24"/>
          <w:lang w:val="hy-AM"/>
        </w:rPr>
        <w:t>Պռոշյան</w:t>
      </w:r>
      <w:r w:rsidRPr="00735F2C">
        <w:rPr>
          <w:rFonts w:ascii="GHEA Grapalat" w:eastAsia="Times New Roman" w:hAnsi="GHEA Grapalat"/>
          <w:sz w:val="24"/>
          <w:szCs w:val="24"/>
          <w:lang w:val="hy-AM"/>
        </w:rPr>
        <w:t xml:space="preserve"> գյուղում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գտնվող, սեփականության իրավունքով </w:t>
      </w:r>
      <w:r w:rsidRPr="009D75B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Աշոտ Ստեփանի Ավետ</w:t>
      </w:r>
      <w:r w:rsidRPr="0052404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յ</w:t>
      </w:r>
      <w:r w:rsidRPr="00D8503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ան</w:t>
      </w:r>
      <w:r w:rsidRPr="000F41F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ին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D8503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</w:t>
      </w:r>
      <w:r w:rsidRPr="00846EA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053-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0322-0117</w:t>
      </w:r>
      <w:r w:rsidRPr="00D8503B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D8503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կադաստրային ծածկագրի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0.</w:t>
      </w:r>
      <w:r w:rsidRPr="0052404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1199</w:t>
      </w:r>
      <w:r w:rsidRPr="00D8503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D8503B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D8503B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D8503B">
        <w:rPr>
          <w:rFonts w:ascii="GHEA Grapalat" w:hAnsi="GHEA Grapalat"/>
          <w:color w:val="000000"/>
          <w:sz w:val="24"/>
          <w:szCs w:val="24"/>
          <w:lang w:val="hy-AM"/>
        </w:rPr>
        <w:t xml:space="preserve">նշանակության </w:t>
      </w:r>
      <w:r w:rsidRPr="00C97D50">
        <w:rPr>
          <w:rFonts w:ascii="GHEA Grapalat" w:hAnsi="GHEA Grapalat"/>
          <w:color w:val="000000"/>
          <w:sz w:val="24"/>
          <w:szCs w:val="24"/>
          <w:lang w:val="hy-AM"/>
        </w:rPr>
        <w:t>վարելահողի</w:t>
      </w:r>
      <w:r w:rsidRPr="00D8503B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D8503B">
        <w:rPr>
          <w:rFonts w:ascii="GHEA Grapalat" w:hAnsi="GHEA Grapalat"/>
          <w:color w:val="000000"/>
          <w:sz w:val="24"/>
          <w:szCs w:val="24"/>
          <w:lang w:val="hy-AM"/>
        </w:rPr>
        <w:t>նպատակային</w:t>
      </w:r>
      <w:r w:rsidRPr="00D8503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նշանակությունը բնակավայրերի նշանակության բնակելի կառուցապատման</w:t>
      </w:r>
      <w:r w:rsidRPr="00D8503B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D8503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հողերի կատեգորիա</w:t>
      </w:r>
      <w:r w:rsidRPr="00D8503B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D8503B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Հիմք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176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8503B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եզրակացությունը՝ ներկայացված որոշման նախագծով առաջարկվում է փոփոխել հողամասի նպատակային նշանակությունը և արտացոլել այն </w:t>
      </w:r>
      <w:r w:rsidRPr="00846EA4">
        <w:rPr>
          <w:rFonts w:ascii="GHEA Grapalat" w:eastAsia="Times New Roman" w:hAnsi="GHEA Grapalat"/>
          <w:sz w:val="24"/>
          <w:szCs w:val="24"/>
          <w:lang w:val="hy-AM"/>
        </w:rPr>
        <w:t>Պռոշյան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A36FDB" w:rsidRDefault="00A36FDB" w:rsidP="00A36FDB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A36FDB" w:rsidRDefault="00A36FDB" w:rsidP="00A36FDB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A36FDB" w:rsidRDefault="00A36FDB" w:rsidP="00A36FDB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A36FDB" w:rsidRDefault="00A36FDB" w:rsidP="00A36FDB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A36FDB" w:rsidRDefault="00A36FDB" w:rsidP="00A36FDB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</w:p>
    <w:p w:rsidR="00A36FDB" w:rsidRDefault="00A36FDB" w:rsidP="00A36FDB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A36FDB" w:rsidRPr="00F73156" w:rsidRDefault="00A36FDB" w:rsidP="00A36FDB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9D75B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Աշոտ Ստեփանի Ավետ</w:t>
      </w:r>
      <w:r w:rsidRPr="0052404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յ</w:t>
      </w:r>
      <w:r w:rsidRPr="00D8503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ան</w:t>
      </w:r>
      <w:r w:rsidRPr="000F41F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F7315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2022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8150561</w:t>
      </w:r>
      <w:r w:rsidRPr="00F7315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F731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7315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287CBD" w:rsidRPr="00536D29" w:rsidRDefault="00287CBD" w:rsidP="00B57723">
      <w:pPr>
        <w:rPr>
          <w:rFonts w:ascii="Sylfaen" w:hAnsi="Sylfaen"/>
          <w:lang w:val="hy-AM"/>
        </w:rPr>
      </w:pPr>
      <w:bookmarkStart w:id="0" w:name="_GoBack"/>
      <w:bookmarkEnd w:id="0"/>
    </w:p>
    <w:sectPr w:rsidR="00287CBD" w:rsidRPr="00536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BF"/>
    <w:rsid w:val="0000206B"/>
    <w:rsid w:val="000777C2"/>
    <w:rsid w:val="000E75F8"/>
    <w:rsid w:val="00165B16"/>
    <w:rsid w:val="001A5306"/>
    <w:rsid w:val="00287CBD"/>
    <w:rsid w:val="002A02F2"/>
    <w:rsid w:val="00363DED"/>
    <w:rsid w:val="00397552"/>
    <w:rsid w:val="00520C55"/>
    <w:rsid w:val="00536D29"/>
    <w:rsid w:val="005631BF"/>
    <w:rsid w:val="006B26D4"/>
    <w:rsid w:val="00726AA4"/>
    <w:rsid w:val="00764F9A"/>
    <w:rsid w:val="007C0D15"/>
    <w:rsid w:val="008B2EEF"/>
    <w:rsid w:val="008E3D33"/>
    <w:rsid w:val="008E486A"/>
    <w:rsid w:val="009442CB"/>
    <w:rsid w:val="00952F89"/>
    <w:rsid w:val="00A36FDB"/>
    <w:rsid w:val="00B57723"/>
    <w:rsid w:val="00BD5B9B"/>
    <w:rsid w:val="00C5559D"/>
    <w:rsid w:val="00C7166F"/>
    <w:rsid w:val="00DB53DC"/>
    <w:rsid w:val="00E01030"/>
    <w:rsid w:val="00F22429"/>
    <w:rsid w:val="00F379AC"/>
    <w:rsid w:val="00F41D77"/>
    <w:rsid w:val="00FA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92C5B4-D02E-406E-92C4-DAA91D4D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3DC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2022-07-26T08:24:00Z</dcterms:created>
  <dcterms:modified xsi:type="dcterms:W3CDTF">2022-09-06T10:59:00Z</dcterms:modified>
</cp:coreProperties>
</file>