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C60F" w14:textId="7228C80E" w:rsidR="00D631A8" w:rsidRPr="00F35091" w:rsidRDefault="00975878" w:rsidP="00F35091">
      <w:pPr>
        <w:jc w:val="center"/>
        <w:rPr>
          <w:rFonts w:ascii="GHEA Grapalat" w:hAnsi="GHEA Grapalat"/>
          <w:color w:val="000000" w:themeColor="text1"/>
          <w:sz w:val="24"/>
          <w:lang w:val="hy-AM"/>
        </w:rPr>
      </w:pPr>
      <w:r w:rsidRPr="00E77F1A">
        <w:rPr>
          <w:rFonts w:ascii="GHEA Grapalat" w:hAnsi="GHEA Grapalat"/>
          <w:color w:val="000000" w:themeColor="text1"/>
          <w:sz w:val="24"/>
          <w:lang w:val="hy-AM"/>
        </w:rPr>
        <w:t>ՀԻՄՆԱՎՈՐՈՒՄ</w:t>
      </w:r>
    </w:p>
    <w:p w14:paraId="6290414E" w14:textId="4565EC58" w:rsidR="00975878" w:rsidRPr="00C71609" w:rsidRDefault="00F35091" w:rsidP="00D631A8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C71609">
        <w:rPr>
          <w:rFonts w:ascii="GHEA Grapalat" w:hAnsi="GHEA Grapalat" w:cs="Courier New"/>
          <w:color w:val="000000"/>
          <w:sz w:val="24"/>
          <w:szCs w:val="24"/>
          <w:lang w:val="hy-AM"/>
        </w:rPr>
        <w:t>ՆԱԻՐԻ ՀԱՄԱՅՆՔԻ 2025 ԹՎԱԿԱՆԻ ԲՅՈՒՋԵԻ ՊԱՀՈՒՍՏԱՅԻՆ ՖՈՆԴԻՑ ԳՈՒՄԱՐ ՀԱՏԿԱՑՆԵԼՈՒ ՄԱՍԻՆ</w:t>
      </w:r>
    </w:p>
    <w:p w14:paraId="532649B7" w14:textId="05B13F7C" w:rsidR="00975878" w:rsidRPr="00380932" w:rsidRDefault="00975878" w:rsidP="00CB50D3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both"/>
        <w:rPr>
          <w:rFonts w:ascii="GHEA Grapalat" w:hAnsi="GHEA Grapalat"/>
          <w:sz w:val="24"/>
          <w:szCs w:val="24"/>
          <w:lang w:val="hy-AM"/>
        </w:rPr>
      </w:pPr>
      <w:r w:rsidRPr="00380932">
        <w:rPr>
          <w:rFonts w:ascii="GHEA Grapalat" w:hAnsi="GHEA Grapalat"/>
          <w:sz w:val="24"/>
          <w:szCs w:val="24"/>
          <w:lang w:val="hy-AM"/>
        </w:rPr>
        <w:t xml:space="preserve"> Ներկայացված որոշման ընդունումը բխում </w:t>
      </w:r>
      <w:r w:rsidR="00686A4F" w:rsidRPr="00380932">
        <w:rPr>
          <w:rFonts w:ascii="GHEA Grapalat" w:hAnsi="GHEA Grapalat"/>
          <w:sz w:val="24"/>
          <w:szCs w:val="24"/>
          <w:lang w:val="hy-AM"/>
        </w:rPr>
        <w:t xml:space="preserve">է </w:t>
      </w:r>
      <w:r w:rsidR="00380932" w:rsidRPr="00380932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&lt;&lt;Տեղական ինքնակառավարման մասին&gt;&gt; օրենքի</w:t>
      </w:r>
      <w:r w:rsidR="00380932" w:rsidRPr="00380932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380932" w:rsidRPr="0038093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90-րդ հոդվածի 6-րդ մասի</w:t>
      </w:r>
      <w:r w:rsidR="00CB50D3" w:rsidRPr="0038093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պահանջից, հիմք է ընդունվել </w:t>
      </w:r>
      <w:r w:rsidR="00380932" w:rsidRPr="00380932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&lt;&lt;Զովունիի մշակութային կենտրոն&gt;&gt; ՀՈԱԿ-ի տնօրեն Նարեկ Արշակյանի 2025 թվականի հուլիսի 1-ի գրությունը</w:t>
      </w:r>
      <w:r w:rsidR="00CB50D3" w:rsidRPr="0038093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համաձայն որի համայնքի ղեկավարը համայնքի ավագանուն է </w:t>
      </w:r>
      <w:r w:rsidR="0054698D" w:rsidRPr="0038093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ներկայացնում </w:t>
      </w:r>
      <w:r w:rsidR="00ED5E3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bookmarkStart w:id="0" w:name="_GoBack"/>
      <w:bookmarkEnd w:id="0"/>
      <w:r w:rsidR="0054698D" w:rsidRPr="0038093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աիրի համայնքի 2025 թվականի բյուջեի պահուստային ֆոնդից գումար հատկացնելու մասին</w:t>
      </w:r>
      <w:r w:rsidR="0054698D" w:rsidRPr="0038093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որոշման նախագիծը</w:t>
      </w:r>
      <w:r w:rsidR="00C927DC" w:rsidRPr="0038093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7EE6DF66" w14:textId="77777777" w:rsidR="00975878" w:rsidRPr="004157F0" w:rsidRDefault="00975878" w:rsidP="00975878">
      <w:pPr>
        <w:rPr>
          <w:rFonts w:ascii="GHEA Grapalat" w:hAnsi="GHEA Grapalat"/>
          <w:sz w:val="24"/>
          <w:lang w:val="hy-AM"/>
        </w:rPr>
      </w:pPr>
    </w:p>
    <w:p w14:paraId="7A1537CC" w14:textId="77777777" w:rsidR="00975878" w:rsidRPr="00672A9C" w:rsidRDefault="00975878" w:rsidP="00975878">
      <w:pPr>
        <w:rPr>
          <w:rFonts w:ascii="GHEA Grapalat" w:hAnsi="GHEA Grapalat"/>
          <w:sz w:val="24"/>
          <w:lang w:val="hy-AM"/>
        </w:rPr>
      </w:pPr>
    </w:p>
    <w:p w14:paraId="1B0A951B" w14:textId="77777777" w:rsidR="00975878" w:rsidRPr="00672A9C" w:rsidRDefault="00975878" w:rsidP="00975878">
      <w:pPr>
        <w:jc w:val="center"/>
        <w:rPr>
          <w:rFonts w:ascii="GHEA Grapalat" w:hAnsi="GHEA Grapalat"/>
          <w:sz w:val="24"/>
          <w:lang w:val="hy-AM"/>
        </w:rPr>
      </w:pPr>
      <w:r w:rsidRPr="00672A9C">
        <w:rPr>
          <w:rFonts w:ascii="GHEA Grapalat" w:hAnsi="GHEA Grapalat"/>
          <w:sz w:val="24"/>
          <w:lang w:val="hy-AM"/>
        </w:rPr>
        <w:t>ՏԵՂԵԿԱՆՔ</w:t>
      </w:r>
    </w:p>
    <w:p w14:paraId="2B8495A0" w14:textId="186CEE73" w:rsidR="00576635" w:rsidRPr="00C71609" w:rsidRDefault="00110B6D" w:rsidP="0089226F">
      <w:pPr>
        <w:spacing w:after="0" w:line="360" w:lineRule="auto"/>
        <w:jc w:val="center"/>
        <w:rPr>
          <w:rFonts w:ascii="GHEA Grapalat" w:hAnsi="GHEA Grapalat" w:cs="Courier New"/>
          <w:color w:val="000000"/>
          <w:sz w:val="24"/>
          <w:szCs w:val="24"/>
          <w:lang w:val="hy-AM"/>
        </w:rPr>
      </w:pPr>
      <w:r w:rsidRPr="00C71609">
        <w:rPr>
          <w:rFonts w:ascii="GHEA Grapalat" w:hAnsi="GHEA Grapalat" w:cs="Courier New"/>
          <w:color w:val="000000"/>
          <w:sz w:val="24"/>
          <w:szCs w:val="24"/>
          <w:lang w:val="hy-AM"/>
        </w:rPr>
        <w:t>ՆԱԻՐԻ ՀԱՄԱՅՆՔԻ 2025 ԹՎԱԿԱՆԻ ԲՅՈՒՋԵԻ ՊԱՀՈՒՍՏԱՅԻՆ ՖՈՆԴԻՑ ԳՈՒՄԱՐ ՀԱՏԿԱՑՆԵԼՈՒ ՄԱՍԻՆ</w:t>
      </w:r>
    </w:p>
    <w:p w14:paraId="26BF7530" w14:textId="760B9DA9" w:rsidR="00975878" w:rsidRPr="00A65C9A" w:rsidRDefault="00A65C9A" w:rsidP="0089226F">
      <w:pPr>
        <w:spacing w:after="0" w:line="36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A65C9A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Նաիրի համայնքի ավագանու </w:t>
      </w:r>
      <w:r w:rsidR="00697534" w:rsidRPr="0054698D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2025 թվականի բյուջեի պահուստային ֆոնդից գումար հատկացնելու մասին</w:t>
      </w:r>
      <w:r w:rsidRPr="00A65C9A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A65C9A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նախագծի</w:t>
      </w:r>
      <w:r w:rsidR="00975878" w:rsidRPr="00A65C9A">
        <w:rPr>
          <w:rFonts w:ascii="GHEA Grapalat" w:hAnsi="GHEA Grapalat"/>
          <w:sz w:val="24"/>
          <w:szCs w:val="24"/>
          <w:lang w:val="hy-AM"/>
        </w:rPr>
        <w:t xml:space="preserve">  ընդունումը համայնքի 202</w:t>
      </w:r>
      <w:r w:rsidR="002B2876" w:rsidRPr="00A65C9A">
        <w:rPr>
          <w:rFonts w:ascii="GHEA Grapalat" w:hAnsi="GHEA Grapalat"/>
          <w:sz w:val="24"/>
          <w:szCs w:val="24"/>
          <w:lang w:val="hy-AM"/>
        </w:rPr>
        <w:t>5</w:t>
      </w:r>
      <w:r w:rsidR="00975878" w:rsidRPr="00A65C9A">
        <w:rPr>
          <w:rFonts w:ascii="GHEA Grapalat" w:hAnsi="GHEA Grapalat"/>
          <w:sz w:val="24"/>
          <w:szCs w:val="24"/>
          <w:lang w:val="hy-AM"/>
        </w:rPr>
        <w:t xml:space="preserve"> թվականի բյուջեում ենթադրում է </w:t>
      </w:r>
      <w:r w:rsidR="00697534">
        <w:rPr>
          <w:rFonts w:ascii="GHEA Grapalat" w:hAnsi="GHEA Grapalat"/>
          <w:sz w:val="24"/>
          <w:szCs w:val="24"/>
          <w:lang w:val="hy-AM"/>
        </w:rPr>
        <w:t>1</w:t>
      </w:r>
      <w:r w:rsidR="00145CAF" w:rsidRPr="00145CAF">
        <w:rPr>
          <w:rFonts w:ascii="GHEA Grapalat" w:hAnsi="GHEA Grapalat"/>
          <w:sz w:val="24"/>
          <w:szCs w:val="24"/>
          <w:lang w:val="hy-AM"/>
        </w:rPr>
        <w:t>0</w:t>
      </w:r>
      <w:r w:rsidR="00697534">
        <w:rPr>
          <w:rFonts w:ascii="GHEA Grapalat" w:hAnsi="GHEA Grapalat"/>
          <w:sz w:val="24"/>
          <w:szCs w:val="24"/>
          <w:lang w:val="hy-AM"/>
        </w:rPr>
        <w:t>00</w:t>
      </w:r>
      <w:r w:rsidR="00697534" w:rsidRPr="00697534">
        <w:rPr>
          <w:rFonts w:ascii="GHEA Grapalat" w:hAnsi="GHEA Grapalat"/>
          <w:sz w:val="24"/>
          <w:szCs w:val="24"/>
          <w:lang w:val="hy-AM"/>
        </w:rPr>
        <w:t xml:space="preserve">.0 </w:t>
      </w:r>
      <w:r w:rsidR="00975878" w:rsidRPr="00A65C9A">
        <w:rPr>
          <w:rFonts w:ascii="GHEA Grapalat" w:hAnsi="GHEA Grapalat"/>
          <w:sz w:val="24"/>
          <w:szCs w:val="24"/>
          <w:lang w:val="hy-AM"/>
        </w:rPr>
        <w:t>հազար դրամի ծախսերի ավելացում:</w:t>
      </w:r>
    </w:p>
    <w:p w14:paraId="7F834C8F" w14:textId="6653FF4C" w:rsidR="001C5343" w:rsidRDefault="001C5343" w:rsidP="00A65C9A">
      <w:pPr>
        <w:ind w:left="-142" w:firstLine="142"/>
        <w:rPr>
          <w:lang w:val="hy-AM"/>
        </w:rPr>
      </w:pPr>
    </w:p>
    <w:p w14:paraId="3F75E1A6" w14:textId="285E6B62" w:rsidR="00975878" w:rsidRDefault="00975878">
      <w:pPr>
        <w:rPr>
          <w:lang w:val="hy-AM"/>
        </w:rPr>
      </w:pPr>
    </w:p>
    <w:p w14:paraId="494A4C6B" w14:textId="42627917" w:rsidR="00975878" w:rsidRDefault="00975878">
      <w:pPr>
        <w:rPr>
          <w:lang w:val="hy-AM"/>
        </w:rPr>
      </w:pPr>
    </w:p>
    <w:p w14:paraId="475A3162" w14:textId="6A256653" w:rsidR="00975878" w:rsidRDefault="00975878">
      <w:pPr>
        <w:rPr>
          <w:lang w:val="hy-AM"/>
        </w:rPr>
      </w:pPr>
    </w:p>
    <w:p w14:paraId="37D3634E" w14:textId="4395896B" w:rsidR="00975878" w:rsidRDefault="00975878">
      <w:pPr>
        <w:rPr>
          <w:lang w:val="hy-AM"/>
        </w:rPr>
      </w:pPr>
    </w:p>
    <w:sectPr w:rsidR="00975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43"/>
    <w:rsid w:val="00010CA4"/>
    <w:rsid w:val="00042B72"/>
    <w:rsid w:val="000B619D"/>
    <w:rsid w:val="00110B6D"/>
    <w:rsid w:val="00145CAF"/>
    <w:rsid w:val="00196E2B"/>
    <w:rsid w:val="001A426F"/>
    <w:rsid w:val="001C5343"/>
    <w:rsid w:val="002B09E2"/>
    <w:rsid w:val="002B2876"/>
    <w:rsid w:val="00307DE6"/>
    <w:rsid w:val="00380932"/>
    <w:rsid w:val="00425C51"/>
    <w:rsid w:val="0054698D"/>
    <w:rsid w:val="00576635"/>
    <w:rsid w:val="005E266B"/>
    <w:rsid w:val="00686A4F"/>
    <w:rsid w:val="00693F16"/>
    <w:rsid w:val="00697534"/>
    <w:rsid w:val="00701292"/>
    <w:rsid w:val="007736C2"/>
    <w:rsid w:val="0089226F"/>
    <w:rsid w:val="00901019"/>
    <w:rsid w:val="00975878"/>
    <w:rsid w:val="00A65C9A"/>
    <w:rsid w:val="00AA0CD2"/>
    <w:rsid w:val="00AB3016"/>
    <w:rsid w:val="00B8431B"/>
    <w:rsid w:val="00C71609"/>
    <w:rsid w:val="00C927DC"/>
    <w:rsid w:val="00CB50D3"/>
    <w:rsid w:val="00CD5DFF"/>
    <w:rsid w:val="00D631A8"/>
    <w:rsid w:val="00DA0919"/>
    <w:rsid w:val="00E77F1A"/>
    <w:rsid w:val="00ED5E39"/>
    <w:rsid w:val="00F35091"/>
    <w:rsid w:val="00F62E32"/>
    <w:rsid w:val="00F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E986"/>
  <w15:chartTrackingRefBased/>
  <w15:docId w15:val="{E5CF89A8-D648-40C9-9820-3F01D08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87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9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2024-11-25T10:41:00Z</cp:lastPrinted>
  <dcterms:created xsi:type="dcterms:W3CDTF">2025-07-08T12:15:00Z</dcterms:created>
  <dcterms:modified xsi:type="dcterms:W3CDTF">2025-07-08T12:15:00Z</dcterms:modified>
</cp:coreProperties>
</file>