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F38" w:rsidRDefault="00BF2F38" w:rsidP="00BF2F38">
      <w:pPr>
        <w:spacing w:line="360" w:lineRule="auto"/>
        <w:ind w:hanging="567"/>
        <w:jc w:val="center"/>
        <w:rPr>
          <w:rFonts w:ascii="Arial" w:hAnsi="Arial" w:cs="Arial"/>
          <w:b/>
          <w:i/>
          <w:sz w:val="26"/>
          <w:szCs w:val="26"/>
          <w:lang w:val="hy-AM"/>
        </w:rPr>
      </w:pPr>
      <w:r>
        <w:rPr>
          <w:rFonts w:ascii="Arial" w:hAnsi="Arial" w:cs="Arial"/>
          <w:b/>
          <w:i/>
          <w:sz w:val="26"/>
          <w:szCs w:val="26"/>
          <w:lang w:val="hy-AM"/>
        </w:rPr>
        <w:t>ՀԻՄՆԱՎՈՐՈՒՄ</w:t>
      </w:r>
    </w:p>
    <w:p w:rsidR="00BF2F38" w:rsidRDefault="00BF2F38" w:rsidP="00BF2F38">
      <w:pPr>
        <w:spacing w:line="360" w:lineRule="auto"/>
        <w:ind w:hanging="567"/>
        <w:jc w:val="center"/>
        <w:rPr>
          <w:rFonts w:ascii="Arial" w:hAnsi="Arial" w:cs="Arial"/>
          <w:b/>
          <w:i/>
          <w:sz w:val="26"/>
          <w:szCs w:val="26"/>
          <w:lang w:val="hy-AM"/>
        </w:rPr>
      </w:pPr>
    </w:p>
    <w:p w:rsidR="00BF2F38" w:rsidRPr="00BF2F38" w:rsidRDefault="00BF2F38" w:rsidP="00BF2F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val="hy-AM"/>
        </w:rPr>
      </w:pPr>
      <w:r w:rsidRPr="00BF2F38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/>
        </w:rPr>
        <w:t>&lt;&lt; ՆԱԻՐԻԻ ԲԱՐԵԿԱՐԳՈՒՄ ԵՎ ԲՆԱԿՖՈՆԴ &gt;&gt; ՀԱՄԱՅՆՔԱՅԻՆ ՈՉ ԱՌԵՎՏՐԱՅԻՆ ԿԱԶՄԱԿԵՐՊՈՒԹՅԱՆ,</w:t>
      </w:r>
      <w:r w:rsidRPr="00BF2F38">
        <w:rPr>
          <w:rFonts w:ascii="Arial" w:eastAsia="Times New Roman" w:hAnsi="Arial" w:cs="Arial"/>
          <w:b/>
          <w:bCs/>
          <w:color w:val="333333"/>
          <w:sz w:val="24"/>
          <w:szCs w:val="24"/>
          <w:lang w:val="hy-AM"/>
        </w:rPr>
        <w:t xml:space="preserve"> ՇԻՆԱՐԱՐԱԿԱՆ ԵՎ ԽՈՇՈՐ ԵԶՐԱՉԱՓԻ ԱՂԲԻ ՀԱՎԱՔՄԱՆ ԵՎ ՓՈԽԱԴՐՄԱՆ ՀԱՄԱՐ ՀԱՅԱՍՏԱՆԻ ՀԱՆՐԱՊԵՏՈՒԹՅԱՆ ԿՈՏԱՅՔԻ ՄԱՐԶԻ ՆԱԻՐԻ ՀԱՄԱՅՆՔԻ ՂԵԿԱՎԱՐԻ ԿՈՂՄԻՑ ԹՈՒՅԼՏՎՈՒԹՅԱՆ</w:t>
      </w:r>
      <w:r w:rsidR="00585734">
        <w:rPr>
          <w:rFonts w:ascii="Arial" w:eastAsia="Times New Roman" w:hAnsi="Arial" w:cs="Arial"/>
          <w:b/>
          <w:bCs/>
          <w:color w:val="333333"/>
          <w:sz w:val="24"/>
          <w:szCs w:val="24"/>
          <w:lang w:val="hy-AM"/>
        </w:rPr>
        <w:t xml:space="preserve"> ՏՐԱՄԱԴՐՄԱՆ ԿԱՐԳԸ ԵՎ ՊԱՅՄԱՆՆԵՐԸ</w:t>
      </w:r>
    </w:p>
    <w:p w:rsidR="00BF2F38" w:rsidRPr="00BF2F38" w:rsidRDefault="00BF2F38" w:rsidP="00BF2F38">
      <w:pPr>
        <w:spacing w:line="276" w:lineRule="auto"/>
        <w:jc w:val="center"/>
        <w:rPr>
          <w:rFonts w:ascii="GHEA Grapalat" w:eastAsia="Times New Roman" w:hAnsi="GHEA Grapalat" w:cs="Times New Roman"/>
          <w:b/>
          <w:color w:val="333333"/>
          <w:sz w:val="26"/>
          <w:szCs w:val="26"/>
          <w:lang w:val="hy-AM"/>
        </w:rPr>
      </w:pPr>
      <w:r w:rsidRPr="00BF2F38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/>
        </w:rPr>
        <w:t xml:space="preserve">ՀԱՍՏԱՏԵԼՈՒ  ՄԱՍԻՆ ԱՎԱԳԱՆՈՒ ՈՐՈՇՄԱՆ ՆԱԽԱԳԾԻ   </w:t>
      </w:r>
      <w:r w:rsidRPr="00BF2F38">
        <w:rPr>
          <w:rFonts w:ascii="GHEA Grapalat" w:eastAsia="Times New Roman" w:hAnsi="GHEA Grapalat" w:cs="Times New Roman"/>
          <w:b/>
          <w:color w:val="333333"/>
          <w:sz w:val="26"/>
          <w:szCs w:val="26"/>
          <w:lang w:val="hy-AM"/>
        </w:rPr>
        <w:t xml:space="preserve">                                        </w:t>
      </w:r>
      <w:r w:rsidRPr="00BF2F38">
        <w:rPr>
          <w:rFonts w:ascii="Arial" w:hAnsi="Arial" w:cs="Arial"/>
          <w:b/>
          <w:sz w:val="24"/>
          <w:szCs w:val="24"/>
          <w:lang w:val="hy-AM"/>
        </w:rPr>
        <w:t xml:space="preserve">                                                                 </w:t>
      </w:r>
    </w:p>
    <w:p w:rsidR="00BF2F38" w:rsidRDefault="00BF2F38" w:rsidP="00BF2F38">
      <w:pPr>
        <w:spacing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     </w:t>
      </w:r>
      <w:r w:rsidR="00EA1F54">
        <w:rPr>
          <w:rFonts w:ascii="Arial" w:hAnsi="Arial" w:cs="Arial"/>
          <w:sz w:val="24"/>
          <w:szCs w:val="24"/>
          <w:lang w:val="hy-AM"/>
        </w:rPr>
        <w:t xml:space="preserve">Համաձայն 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="00EA1F54">
        <w:rPr>
          <w:rFonts w:ascii="Arial" w:hAnsi="Arial" w:cs="Arial"/>
          <w:sz w:val="24"/>
          <w:szCs w:val="24"/>
          <w:lang w:val="hy-AM"/>
        </w:rPr>
        <w:t>&lt;&lt;Աղբահանության և սանիտարական մաքրման մասին&gt;&gt; ՀՀ օրենքի 8-րդ հոդվածի</w:t>
      </w:r>
      <w:r w:rsidR="00AD0F30">
        <w:rPr>
          <w:rFonts w:ascii="Arial" w:hAnsi="Arial" w:cs="Arial"/>
          <w:sz w:val="24"/>
          <w:szCs w:val="24"/>
          <w:lang w:val="hy-AM"/>
        </w:rPr>
        <w:t xml:space="preserve"> 4</w:t>
      </w:r>
      <w:r w:rsidR="00EA1F54">
        <w:rPr>
          <w:rFonts w:ascii="Arial" w:hAnsi="Arial" w:cs="Arial"/>
          <w:sz w:val="24"/>
          <w:szCs w:val="24"/>
          <w:lang w:val="hy-AM"/>
        </w:rPr>
        <w:t>-րդ մասի</w:t>
      </w:r>
      <w:r w:rsidR="00585734">
        <w:rPr>
          <w:rFonts w:ascii="Arial" w:hAnsi="Arial" w:cs="Arial"/>
          <w:sz w:val="24"/>
          <w:szCs w:val="24"/>
          <w:lang w:val="hy-AM"/>
        </w:rPr>
        <w:t>,</w:t>
      </w:r>
      <w:r w:rsidR="00EA1F54">
        <w:rPr>
          <w:rFonts w:ascii="Arial" w:hAnsi="Arial" w:cs="Arial"/>
          <w:sz w:val="24"/>
          <w:szCs w:val="24"/>
          <w:lang w:val="hy-AM"/>
        </w:rPr>
        <w:t xml:space="preserve">   </w:t>
      </w:r>
      <w:r>
        <w:rPr>
          <w:rFonts w:ascii="Arial" w:hAnsi="Arial" w:cs="Arial"/>
          <w:sz w:val="24"/>
          <w:szCs w:val="24"/>
          <w:lang w:val="hy-AM"/>
        </w:rPr>
        <w:t xml:space="preserve">անհրաժեշտություն է առաջացել </w:t>
      </w:r>
      <w:r w:rsidR="00EA1F54">
        <w:rPr>
          <w:rFonts w:ascii="Arial" w:hAnsi="Arial" w:cs="Arial"/>
          <w:sz w:val="24"/>
          <w:szCs w:val="24"/>
          <w:lang w:val="hy-AM"/>
        </w:rPr>
        <w:t xml:space="preserve">լրացում </w:t>
      </w:r>
      <w:r>
        <w:rPr>
          <w:rFonts w:ascii="Arial" w:hAnsi="Arial" w:cs="Arial"/>
          <w:sz w:val="24"/>
          <w:szCs w:val="24"/>
          <w:lang w:val="hy-AM"/>
        </w:rPr>
        <w:t xml:space="preserve"> կատարել &lt;&lt;Նաիրիի բարեկարգում և բնակֆոնդ&gt;&gt; ՀՈԱԿ-ի ներկայացված որոշման նախագծով</w:t>
      </w:r>
      <w:r w:rsidR="00EC0354">
        <w:rPr>
          <w:rFonts w:ascii="Arial" w:hAnsi="Arial" w:cs="Arial"/>
          <w:sz w:val="24"/>
          <w:szCs w:val="24"/>
          <w:lang w:val="hy-AM"/>
        </w:rPr>
        <w:t>։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hy-AM"/>
        </w:rPr>
        <w:t xml:space="preserve"> Նաիրի համայնքի ավագանու հաստատմանն է </w:t>
      </w:r>
      <w:r w:rsidR="00EA1F54">
        <w:rPr>
          <w:rFonts w:ascii="Arial" w:hAnsi="Arial" w:cs="Arial"/>
          <w:sz w:val="24"/>
          <w:szCs w:val="24"/>
          <w:lang w:val="hy-AM"/>
        </w:rPr>
        <w:t>ներկայացվում</w:t>
      </w:r>
      <w:r>
        <w:rPr>
          <w:rFonts w:ascii="Arial" w:hAnsi="Arial" w:cs="Arial"/>
          <w:sz w:val="24"/>
          <w:szCs w:val="24"/>
          <w:lang w:val="hy-AM"/>
        </w:rPr>
        <w:t xml:space="preserve">  &lt;&lt;Նաիրիի բարեկարգում և բնակֆոնդ&gt;&gt; ՀՈԱԿ-ի համայնքում շինարարական և խոշոր եզրաչափի աղբի հավաքման և փոխադրման համար  Նաիրի համայնքի ղեկավարի կողմից թույլտվության տրամադրման կարգը և պայմանները</w:t>
      </w:r>
      <w:r w:rsidR="00585734">
        <w:rPr>
          <w:rFonts w:ascii="Arial" w:hAnsi="Arial" w:cs="Arial"/>
          <w:sz w:val="24"/>
          <w:szCs w:val="24"/>
          <w:lang w:val="hy-AM"/>
        </w:rPr>
        <w:t xml:space="preserve"> </w:t>
      </w:r>
      <w:r w:rsidR="00EC0354">
        <w:rPr>
          <w:rFonts w:ascii="Arial" w:hAnsi="Arial" w:cs="Arial"/>
          <w:sz w:val="24"/>
          <w:szCs w:val="24"/>
          <w:lang w:val="hy-AM"/>
        </w:rPr>
        <w:t>նոր խմբագրությամբ</w:t>
      </w:r>
      <w:r>
        <w:rPr>
          <w:rFonts w:ascii="Arial" w:hAnsi="Arial" w:cs="Arial"/>
          <w:sz w:val="24"/>
          <w:szCs w:val="24"/>
          <w:lang w:val="hy-AM"/>
        </w:rPr>
        <w:t xml:space="preserve">։ </w:t>
      </w:r>
    </w:p>
    <w:p w:rsidR="00BF2F38" w:rsidRDefault="00BF2F38" w:rsidP="00BF2F38">
      <w:pPr>
        <w:spacing w:line="360" w:lineRule="auto"/>
        <w:rPr>
          <w:rFonts w:ascii="Arial" w:hAnsi="Arial" w:cs="Arial"/>
          <w:sz w:val="24"/>
          <w:szCs w:val="24"/>
          <w:lang w:val="hy-AM"/>
        </w:rPr>
      </w:pPr>
    </w:p>
    <w:p w:rsidR="00BF2F38" w:rsidRDefault="00BF2F38" w:rsidP="00BF2F38">
      <w:pPr>
        <w:spacing w:line="360" w:lineRule="auto"/>
        <w:rPr>
          <w:rFonts w:ascii="Arial" w:hAnsi="Arial" w:cs="Arial"/>
          <w:sz w:val="24"/>
          <w:szCs w:val="24"/>
          <w:lang w:val="hy-AM"/>
        </w:rPr>
      </w:pPr>
    </w:p>
    <w:p w:rsidR="00BF2F38" w:rsidRDefault="00BF2F38" w:rsidP="00BF2F38">
      <w:pPr>
        <w:spacing w:line="360" w:lineRule="auto"/>
        <w:ind w:left="709" w:hanging="709"/>
        <w:jc w:val="center"/>
        <w:rPr>
          <w:rFonts w:ascii="Arial" w:hAnsi="Arial" w:cs="Arial"/>
          <w:b/>
          <w:i/>
          <w:sz w:val="26"/>
          <w:szCs w:val="26"/>
          <w:lang w:val="hy-AM"/>
        </w:rPr>
      </w:pPr>
      <w:r>
        <w:rPr>
          <w:rFonts w:ascii="Arial" w:hAnsi="Arial" w:cs="Arial"/>
          <w:b/>
          <w:i/>
          <w:sz w:val="26"/>
          <w:szCs w:val="26"/>
          <w:lang w:val="hy-AM"/>
        </w:rPr>
        <w:t>ՏԵՂԵԿԱՆՔ</w:t>
      </w:r>
    </w:p>
    <w:p w:rsidR="00BF2F38" w:rsidRPr="00BF2F38" w:rsidRDefault="00BF2F38" w:rsidP="00BF2F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&lt;&lt; ՆԱԻՐԻԻ ԲԱՐԵԿԱՐԳՈՒՄ ԵՎ ԲՆԱԿՖՈՆԴ &gt;&gt; ՀԱՄԱՅՆՔԱՅԻՆ ՈՉ ԱՌԵՎՏՐԱՅԻՆ ԿԱԶՄԱԿԵՐՊՈՒԹՅԱՆ  </w:t>
      </w:r>
      <w:r w:rsidRPr="00BF2F38">
        <w:rPr>
          <w:rFonts w:ascii="Arial" w:eastAsia="Times New Roman" w:hAnsi="Arial" w:cs="Arial"/>
          <w:b/>
          <w:bCs/>
          <w:color w:val="333333"/>
          <w:sz w:val="24"/>
          <w:szCs w:val="24"/>
          <w:lang w:val="hy-AM"/>
        </w:rPr>
        <w:t>ՇԻՆԱՐԱՐԱԿԱՆ ԵՎ ԽՈՇՈՐ ԵԶՐԱՉԱՓԻ ԱՂԲԻ ՀԱՎԱՔՄԱՆ ԵՎ ՓՈԽԱԴՐՄԱՆ ՀԱՄԱՐ ՀԱՅԱՍՏԱՆԻ ՀԱՆՐԱՊԵՏՈՒԹՅԱՆ ԿՈՏԱՅՔԻ ՄԱՐԶԻ ՆԱԻՐԻ ՀԱՄԱՅՆՔԻ ՂԵԿԱՎԱՐԻ ԿՈՂՄԻՑ ԹՈՒՅԼՏՎՈՒԹՅԱՆ ՏՐԱՄԱԴՐՄԱՆ ԿԱՐԳԸ ԵՎ ՊԱՅՄԱՆՆԵՐԸ,</w:t>
      </w:r>
    </w:p>
    <w:p w:rsidR="00BF2F38" w:rsidRDefault="00BF2F38" w:rsidP="00BF2F38">
      <w:pPr>
        <w:spacing w:line="276" w:lineRule="auto"/>
        <w:jc w:val="center"/>
        <w:rPr>
          <w:rFonts w:ascii="GHEA Grapalat" w:eastAsia="Times New Roman" w:hAnsi="GHEA Grapalat" w:cs="Times New Roman"/>
          <w:color w:val="333333"/>
          <w:sz w:val="26"/>
          <w:szCs w:val="26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ՀԱՍՏԱՏԵԼՈՒ  ՄԱՍԻՆ ԱՎԱԳԱՆՈՒ ՈՐՈՇՄԱՆ ՆԱԽ</w:t>
      </w:r>
      <w:r w:rsidR="00585734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Ա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ԳԾԻ ԸՆԴՈՒՆՄԱՆ ԿԱՊԱԿՑՈՒԹՅԱՄԲ ՆԱԻՐԻ ՀԱՄԱՅՆՔԻ ԲՅՈՒՋԵՈՒՄ ԾԱԽՍԵՐԻ ԷԱԿԱՆ ԱՎԵԼԱՑՄԱՆ ԿԱՄ ՆՎԱԶԵՑՄԱՆ  ՄԱՍԻՆ  </w:t>
      </w:r>
      <w:r>
        <w:rPr>
          <w:rFonts w:ascii="GHEA Grapalat" w:eastAsia="Times New Roman" w:hAnsi="GHEA Grapalat" w:cs="Times New Roman"/>
          <w:color w:val="333333"/>
          <w:sz w:val="26"/>
          <w:szCs w:val="26"/>
          <w:lang w:val="hy-AM"/>
        </w:rPr>
        <w:t xml:space="preserve">  </w:t>
      </w:r>
    </w:p>
    <w:p w:rsidR="00BF2F38" w:rsidRDefault="00BF2F38" w:rsidP="00BF2F38">
      <w:pPr>
        <w:spacing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        &lt;&lt;Նաիրիի բարեկարգում և բնակֆոնդ&gt;&gt; ՀՈԱԿ-ի շինարարական և խոշոր եզրաչափի աղբի հավաքման և փոխադրման համար  Նաիրի համայնքի ղեկավարի կողմից թույլտվության տրամադրման կարգը և պայմանները հաստատման մասին  որոշման նախագիծի ընդունումը  Նաիրի համայնքի 2025 թվականի բյուջեում ծախսերի և եկամուտների էական ավելացում կամ նվազեցում չի ենթադրում։</w:t>
      </w:r>
    </w:p>
    <w:p w:rsidR="00BF2F38" w:rsidRDefault="00BF2F38" w:rsidP="00BF2F38">
      <w:pPr>
        <w:spacing w:line="240" w:lineRule="auto"/>
        <w:ind w:left="709" w:hanging="709"/>
        <w:jc w:val="center"/>
        <w:rPr>
          <w:b/>
          <w:i/>
          <w:sz w:val="24"/>
          <w:szCs w:val="24"/>
          <w:lang w:val="hy-AM"/>
        </w:rPr>
      </w:pPr>
    </w:p>
    <w:p w:rsidR="00BF2F38" w:rsidRDefault="00BF2F38" w:rsidP="00BF2F38">
      <w:pPr>
        <w:spacing w:line="240" w:lineRule="auto"/>
        <w:ind w:left="709" w:hanging="709"/>
        <w:jc w:val="center"/>
        <w:rPr>
          <w:b/>
          <w:i/>
          <w:sz w:val="24"/>
          <w:szCs w:val="24"/>
          <w:lang w:val="hy-AM"/>
        </w:rPr>
      </w:pPr>
    </w:p>
    <w:p w:rsidR="00BF2F38" w:rsidRDefault="00BF2F38" w:rsidP="00BF2F38">
      <w:pPr>
        <w:spacing w:line="240" w:lineRule="auto"/>
        <w:ind w:left="709" w:hanging="709"/>
        <w:jc w:val="center"/>
        <w:rPr>
          <w:b/>
          <w:i/>
          <w:sz w:val="24"/>
          <w:szCs w:val="24"/>
          <w:lang w:val="hy-AM"/>
        </w:rPr>
      </w:pPr>
    </w:p>
    <w:p w:rsidR="00BF2F38" w:rsidRDefault="00BF2F38" w:rsidP="00BF2F38">
      <w:pPr>
        <w:spacing w:line="240" w:lineRule="auto"/>
        <w:ind w:left="709" w:hanging="709"/>
        <w:jc w:val="center"/>
        <w:rPr>
          <w:b/>
          <w:i/>
          <w:sz w:val="24"/>
          <w:szCs w:val="24"/>
          <w:lang w:val="hy-AM"/>
        </w:rPr>
      </w:pPr>
    </w:p>
    <w:p w:rsidR="00AE0B89" w:rsidRPr="00BF2F38" w:rsidRDefault="00AE0B89">
      <w:pPr>
        <w:rPr>
          <w:lang w:val="hy-AM"/>
        </w:rPr>
      </w:pPr>
    </w:p>
    <w:sectPr w:rsidR="00AE0B89" w:rsidRPr="00BF2F38" w:rsidSect="00BF2F38">
      <w:pgSz w:w="12077" w:h="17123" w:code="9"/>
      <w:pgMar w:top="709" w:right="878" w:bottom="2155" w:left="482" w:header="1304" w:footer="964" w:gutter="79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30"/>
    <w:rsid w:val="00036230"/>
    <w:rsid w:val="00585734"/>
    <w:rsid w:val="006A5639"/>
    <w:rsid w:val="0076049E"/>
    <w:rsid w:val="00AD0F30"/>
    <w:rsid w:val="00AE0B89"/>
    <w:rsid w:val="00BF2F38"/>
    <w:rsid w:val="00CA0AF4"/>
    <w:rsid w:val="00EA1F54"/>
    <w:rsid w:val="00EC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DD6FC"/>
  <w15:chartTrackingRefBased/>
  <w15:docId w15:val="{9DB8E8E1-2EFF-4D17-99CD-1D3A6B57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F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2025-09-02T08:34:00Z</dcterms:created>
  <dcterms:modified xsi:type="dcterms:W3CDTF">2025-09-02T13:48:00Z</dcterms:modified>
</cp:coreProperties>
</file>