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E6" w:rsidRPr="00154EC4" w:rsidRDefault="007D0AE6" w:rsidP="007D0AE6">
      <w:pPr>
        <w:jc w:val="right"/>
        <w:rPr>
          <w:rFonts w:ascii="GHEA Grapalat" w:hAnsi="GHEA Grapalat"/>
          <w:lang w:val="hy-AM"/>
        </w:rPr>
      </w:pPr>
      <w:proofErr w:type="spellStart"/>
      <w:r w:rsidRPr="00154EC4">
        <w:rPr>
          <w:rFonts w:ascii="GHEA Grapalat" w:hAnsi="GHEA Grapalat"/>
          <w:lang w:val="en-US"/>
        </w:rPr>
        <w:t>Հավելված</w:t>
      </w:r>
      <w:proofErr w:type="spellEnd"/>
      <w:r w:rsidRPr="00154EC4">
        <w:rPr>
          <w:rFonts w:ascii="GHEA Grapalat" w:hAnsi="GHEA Grapalat"/>
          <w:lang w:val="en-US"/>
        </w:rPr>
        <w:t xml:space="preserve"> </w:t>
      </w:r>
      <w:r w:rsidRPr="00154EC4">
        <w:rPr>
          <w:rFonts w:ascii="GHEA Grapalat" w:hAnsi="GHEA Grapalat"/>
        </w:rPr>
        <w:t xml:space="preserve">N </w:t>
      </w:r>
      <w:r w:rsidRPr="00154EC4">
        <w:rPr>
          <w:rFonts w:ascii="GHEA Grapalat" w:hAnsi="GHEA Grapalat"/>
          <w:lang w:val="hy-AM"/>
        </w:rPr>
        <w:t>3</w:t>
      </w:r>
    </w:p>
    <w:p w:rsidR="007D0AE6" w:rsidRPr="00154EC4" w:rsidRDefault="007D0AE6" w:rsidP="007D0AE6">
      <w:pPr>
        <w:jc w:val="right"/>
        <w:rPr>
          <w:rFonts w:ascii="GHEA Grapalat" w:hAnsi="GHEA Grapalat"/>
          <w:lang w:val="hy-AM"/>
        </w:rPr>
      </w:pPr>
      <w:r w:rsidRPr="00154EC4">
        <w:rPr>
          <w:rFonts w:ascii="GHEA Grapalat" w:hAnsi="GHEA Grapalat"/>
          <w:lang w:val="hy-AM"/>
        </w:rPr>
        <w:t>Հայաստանի Հանրապետության Կոտայքի մարզի</w:t>
      </w:r>
    </w:p>
    <w:p w:rsidR="007D0AE6" w:rsidRPr="00154EC4" w:rsidRDefault="007D0AE6" w:rsidP="007D0AE6">
      <w:pPr>
        <w:jc w:val="right"/>
        <w:rPr>
          <w:rFonts w:ascii="GHEA Grapalat" w:hAnsi="GHEA Grapalat"/>
          <w:lang w:val="hy-AM"/>
        </w:rPr>
      </w:pPr>
      <w:r w:rsidRPr="00154EC4">
        <w:rPr>
          <w:rFonts w:ascii="GHEA Grapalat" w:hAnsi="GHEA Grapalat"/>
          <w:lang w:val="hy-AM"/>
        </w:rPr>
        <w:t>Նաիրի համայնքի ավագանու</w:t>
      </w:r>
    </w:p>
    <w:p w:rsidR="007D0AE6" w:rsidRPr="00154EC4" w:rsidRDefault="007D0AE6" w:rsidP="007D0AE6">
      <w:pPr>
        <w:jc w:val="right"/>
        <w:rPr>
          <w:rFonts w:ascii="GHEA Grapalat" w:hAnsi="GHEA Grapalat"/>
          <w:lang w:val="hy-AM"/>
        </w:rPr>
      </w:pPr>
      <w:r w:rsidRPr="00154EC4">
        <w:rPr>
          <w:rFonts w:ascii="GHEA Grapalat" w:hAnsi="GHEA Grapalat"/>
          <w:lang w:val="hy-AM"/>
        </w:rPr>
        <w:t xml:space="preserve"> -------թ.----------- ----- -ի --- որոշման</w:t>
      </w:r>
    </w:p>
    <w:p w:rsidR="007D0AE6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Pr="00BF452E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  <w:r w:rsidRPr="00BF452E">
        <w:rPr>
          <w:rFonts w:ascii="GHEA Grapalat" w:eastAsia="MS Mincho" w:hAnsi="GHEA Grapalat" w:cs="MS Mincho"/>
          <w:b/>
          <w:sz w:val="32"/>
          <w:szCs w:val="32"/>
          <w:lang w:val="hy-AM"/>
        </w:rPr>
        <w:t>«</w:t>
      </w:r>
      <w:r>
        <w:rPr>
          <w:rFonts w:ascii="GHEA Grapalat" w:eastAsia="MS Mincho" w:hAnsi="GHEA Grapalat" w:cs="MS Mincho"/>
          <w:b/>
          <w:sz w:val="32"/>
          <w:szCs w:val="32"/>
          <w:lang w:val="hy-AM"/>
        </w:rPr>
        <w:t>ԿԱՐՈՏ ՄԿՐՏՉՅԱՆ</w:t>
      </w:r>
      <w:r w:rsidRPr="00BF452E">
        <w:rPr>
          <w:rFonts w:ascii="GHEA Grapalat" w:eastAsia="MS Mincho" w:hAnsi="GHEA Grapalat" w:cs="MS Mincho"/>
          <w:b/>
          <w:sz w:val="32"/>
          <w:szCs w:val="32"/>
          <w:lang w:val="hy-AM"/>
        </w:rPr>
        <w:t>»</w:t>
      </w:r>
      <w:r>
        <w:rPr>
          <w:rFonts w:ascii="GHEA Grapalat" w:eastAsia="MS Mincho" w:hAnsi="GHEA Grapalat" w:cs="MS Mincho"/>
          <w:b/>
          <w:sz w:val="32"/>
          <w:szCs w:val="32"/>
          <w:lang w:val="hy-AM"/>
        </w:rPr>
        <w:t xml:space="preserve"> ՄՇԱԿՈՒՅԹԻ ԿԵՆՏՐՈՆ</w:t>
      </w:r>
    </w:p>
    <w:p w:rsidR="007D0AE6" w:rsidRPr="00BF452E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  <w:r w:rsidRPr="00BF452E">
        <w:rPr>
          <w:rFonts w:ascii="GHEA Grapalat" w:eastAsia="MS Mincho" w:hAnsi="GHEA Grapalat" w:cs="MS Mincho"/>
          <w:b/>
          <w:sz w:val="32"/>
          <w:szCs w:val="32"/>
          <w:lang w:val="hy-AM"/>
        </w:rPr>
        <w:t>ՀԱՄԱՅՆՔԱՅԻՆ ՈՉ ԱՌԵՎՏՐԱՅԻՆ ԿԱԶՄԱԿԵՐՊՈՒԹՅԱՆ</w:t>
      </w:r>
    </w:p>
    <w:p w:rsidR="007D0AE6" w:rsidRPr="00BF452E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Pr="00BF452E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7D0AE6" w:rsidRPr="00BF452E" w:rsidRDefault="007D0AE6" w:rsidP="007D0AE6">
      <w:pPr>
        <w:spacing w:after="0"/>
        <w:jc w:val="center"/>
        <w:rPr>
          <w:rFonts w:ascii="GHEA Grapalat" w:eastAsia="MS Mincho" w:hAnsi="GHEA Grapalat" w:cs="MS Mincho"/>
          <w:b/>
          <w:sz w:val="44"/>
          <w:szCs w:val="44"/>
          <w:lang w:val="hy-AM"/>
        </w:rPr>
      </w:pPr>
      <w:r w:rsidRPr="00BF452E">
        <w:rPr>
          <w:rFonts w:ascii="GHEA Grapalat" w:eastAsia="MS Mincho" w:hAnsi="GHEA Grapalat" w:cs="MS Mincho"/>
          <w:b/>
          <w:sz w:val="44"/>
          <w:szCs w:val="44"/>
          <w:lang w:val="hy-AM"/>
        </w:rPr>
        <w:t>ԿԱՆՈՆԱԴՐՈՒԹՅՈՒՆ</w:t>
      </w:r>
    </w:p>
    <w:p w:rsidR="007D0AE6" w:rsidRPr="00F65A46" w:rsidRDefault="007D0AE6" w:rsidP="007D0AE6">
      <w:pPr>
        <w:spacing w:after="0"/>
        <w:jc w:val="center"/>
        <w:rPr>
          <w:rFonts w:ascii="GHEA Grapalat" w:eastAsia="MS Mincho" w:hAnsi="GHEA Grapalat" w:cs="MS Mincho"/>
          <w:sz w:val="32"/>
          <w:szCs w:val="32"/>
          <w:lang w:val="hy-AM"/>
        </w:rPr>
      </w:pPr>
      <w:r w:rsidRPr="00F65A46">
        <w:rPr>
          <w:rFonts w:ascii="GHEA Grapalat" w:eastAsia="MS Mincho" w:hAnsi="GHEA Grapalat" w:cs="MS Mincho"/>
          <w:sz w:val="32"/>
          <w:szCs w:val="32"/>
          <w:lang w:val="hy-AM"/>
        </w:rPr>
        <w:t>(</w:t>
      </w:r>
      <w:r w:rsidRPr="00BF452E">
        <w:rPr>
          <w:rFonts w:ascii="GHEA Grapalat" w:eastAsia="MS Mincho" w:hAnsi="GHEA Grapalat" w:cs="MS Mincho"/>
          <w:sz w:val="32"/>
          <w:szCs w:val="32"/>
          <w:lang w:val="hy-AM"/>
        </w:rPr>
        <w:t>նոր խմբագրությամբ</w:t>
      </w:r>
      <w:r w:rsidRPr="00F65A46">
        <w:rPr>
          <w:rFonts w:ascii="GHEA Grapalat" w:eastAsia="MS Mincho" w:hAnsi="GHEA Grapalat" w:cs="MS Mincho"/>
          <w:sz w:val="32"/>
          <w:szCs w:val="32"/>
          <w:lang w:val="hy-AM"/>
        </w:rPr>
        <w:t>)</w:t>
      </w:r>
    </w:p>
    <w:p w:rsidR="007D0AE6" w:rsidRPr="00BF452E" w:rsidRDefault="007D0AE6" w:rsidP="007D0AE6">
      <w:pPr>
        <w:rPr>
          <w:rFonts w:ascii="GHEA Grapalat" w:hAnsi="GHEA Grapalat"/>
          <w:lang w:val="hy-AM"/>
        </w:rPr>
      </w:pPr>
      <w:r w:rsidRPr="00BF452E">
        <w:rPr>
          <w:rFonts w:ascii="GHEA Grapalat" w:hAnsi="GHEA Grapalat"/>
          <w:lang w:val="hy-AM"/>
        </w:rPr>
        <w:br w:type="page"/>
      </w:r>
    </w:p>
    <w:p w:rsidR="007D0AE6" w:rsidRPr="00BF452E" w:rsidRDefault="007D0AE6" w:rsidP="007D0AE6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hAnsi="GHEA Grapalat"/>
          <w:lang w:val="hy-AM"/>
        </w:rPr>
        <w:lastRenderedPageBreak/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 xml:space="preserve"> ԸՆԴՀԱՆՈՒՐ ԴՐՈՒՅԹՆԵՐ</w:t>
      </w:r>
    </w:p>
    <w:p w:rsidR="007D0AE6" w:rsidRPr="00BF452E" w:rsidRDefault="007D0AE6" w:rsidP="007D0AE6">
      <w:pPr>
        <w:spacing w:after="0"/>
        <w:rPr>
          <w:rFonts w:ascii="GHEA Grapalat" w:eastAsia="MS Mincho" w:hAnsi="GHEA Grapalat" w:cs="MS Mincho"/>
          <w:lang w:val="hy-AM"/>
        </w:rPr>
      </w:pP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1 «</w:t>
      </w:r>
      <w:r w:rsidRPr="0081532B">
        <w:rPr>
          <w:rFonts w:ascii="GHEA Grapalat" w:eastAsia="MS Mincho" w:hAnsi="GHEA Grapalat" w:cs="MS Mincho"/>
          <w:lang w:val="hy-AM"/>
        </w:rPr>
        <w:t>Կարոտ Մկրտչյան</w:t>
      </w:r>
      <w:r w:rsidRPr="00BF452E">
        <w:rPr>
          <w:rFonts w:ascii="GHEA Grapalat" w:eastAsia="MS Mincho" w:hAnsi="GHEA Grapalat" w:cs="MS Mincho"/>
          <w:lang w:val="hy-AM"/>
        </w:rPr>
        <w:t>»</w:t>
      </w:r>
      <w:r w:rsidRPr="0081532B">
        <w:rPr>
          <w:rFonts w:ascii="GHEA Grapalat" w:eastAsia="MS Mincho" w:hAnsi="GHEA Grapalat" w:cs="MS Mincho"/>
          <w:lang w:val="hy-AM"/>
        </w:rPr>
        <w:t xml:space="preserve"> մշակույթի կենտրոն</w:t>
      </w:r>
      <w:r w:rsidRPr="00BF452E">
        <w:rPr>
          <w:rFonts w:ascii="GHEA Grapalat" w:eastAsia="MS Mincho" w:hAnsi="GHEA Grapalat" w:cs="MS Mincho"/>
          <w:lang w:val="hy-AM"/>
        </w:rPr>
        <w:t xml:space="preserve"> համայնքային ոչ առևտրային կազմակերպությունը </w:t>
      </w:r>
      <w:r w:rsidRPr="00663AFD">
        <w:rPr>
          <w:rFonts w:ascii="GHEA Grapalat" w:eastAsia="MS Mincho" w:hAnsi="GHEA Grapalat" w:cs="MS Mincho"/>
          <w:lang w:val="hy-AM"/>
        </w:rPr>
        <w:t>(</w:t>
      </w:r>
      <w:r w:rsidRPr="00BF452E">
        <w:rPr>
          <w:rFonts w:ascii="GHEA Grapalat" w:eastAsia="MS Mincho" w:hAnsi="GHEA Grapalat" w:cs="MS Mincho"/>
          <w:lang w:val="hy-AM"/>
        </w:rPr>
        <w:t>այսուհետ՝ կազմակերպություն</w:t>
      </w:r>
      <w:r w:rsidRPr="00663AFD">
        <w:rPr>
          <w:rFonts w:ascii="GHEA Grapalat" w:eastAsia="MS Mincho" w:hAnsi="GHEA Grapalat" w:cs="MS Mincho"/>
          <w:lang w:val="hy-AM"/>
        </w:rPr>
        <w:t>)</w:t>
      </w:r>
      <w:r w:rsidRPr="00BF452E">
        <w:rPr>
          <w:rFonts w:ascii="GHEA Grapalat" w:eastAsia="MS Mincho" w:hAnsi="GHEA Grapalat" w:cs="MS Mincho"/>
          <w:lang w:val="hy-AM"/>
        </w:rPr>
        <w:t xml:space="preserve"> շահույթ ստանալու նպատակ չհետապնդող, իրավաբանական անձի կարգավիճակ ունեցող ոչ առևտրային կազմակերպություն է, որը ստեղծվել է Նաիրի համայնքի անունից՝ համայնքի ավագանու որոշմամբ։ Կազմակերպությունը ստեղծվել է առանց ժամկետային սահմանափակման։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 xml:space="preserve">2 Կազմակերպությունն իր գործունեության ընթացքում ղեկավարվում է Հայաստանի Հանրապետության սահմանադրությամբ, ՀՀ քաղաքացիական օրենսգրքով, «Պետական ոչ առևտրային կազմակերպությունների մասին», </w:t>
      </w:r>
      <w:r w:rsidR="00641C82">
        <w:rPr>
          <w:rFonts w:ascii="GHEA Grapalat" w:eastAsia="MS Mincho" w:hAnsi="GHEA Grapalat" w:cs="MS Mincho"/>
          <w:lang w:val="hy-AM"/>
        </w:rPr>
        <w:t>«Մշակութային օրենսդրության հիմունքների մասին»,</w:t>
      </w:r>
      <w:r w:rsidR="00641C82" w:rsidRPr="00BF452E">
        <w:rPr>
          <w:rFonts w:ascii="GHEA Grapalat" w:eastAsia="MS Mincho" w:hAnsi="GHEA Grapalat" w:cs="MS Mincho"/>
          <w:lang w:val="hy-AM"/>
        </w:rPr>
        <w:t xml:space="preserve"> </w:t>
      </w:r>
      <w:r w:rsidRPr="00BF452E">
        <w:rPr>
          <w:rFonts w:ascii="GHEA Grapalat" w:eastAsia="MS Mincho" w:hAnsi="GHEA Grapalat" w:cs="MS Mincho"/>
          <w:lang w:val="hy-AM"/>
        </w:rPr>
        <w:t>«Կրթության մասին» ՀՀ օրենքներով, այլ իրավական ակտերով և սույն կանոնադրությամբ։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3 Հիմնադրի և կազմակերպության միջև հարաբերությունները կարգավորվում են Հայաստանի Հանրապետության օրենսդրությամբ և սույն կանոնադրությամբ։ Նաիրի համայնքի անունից կազմակերպության կառավարումն իրականացնող մարմին հանդիսանում է Նաիրի համայնքի ղեկավարը։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4 Կազմակերպությունը որպես սեփականություն ունի առանձնացված գույք և իր պարտավորությունների համար պատասխանատու է այդ գույքով։ Կազմակերպությունը կարող է իր անունից ձեռք բերել գույք, իրականացնել գույքային և ոչ գույքային իրավունքներ, կրել պարտականություններ, դատարանում հանդես գալ որպես հայցվոր կամ պատասխանող։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5 Կազմակերպությունը այլ կազմակերպության հիմնադիր կամ մասնակից կարող է հանդիսանալ միայն հիմնադրի որոշմամբ։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6 Կազմակերպությունը կարող է ունենալ հիմնարկներ, մասնաճյուղեր կամ ներկայացուցչություններ, որոնք ստեղծվում են հիմնադրի որոշմամբ և օրենքով սահմանված կարգով ենթակա են հաշվառման իրավաբանական անձանց գրանցումն իրականացնող մարմնի կողմից։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7 Կազմակերպությունն ունի Հայաստանի Հանրապետության պետական զինանշանի պատկերով և կազմակերպության հայերեն անվամբ կլոր կնիք, դրոշմակնիք, կարող է ունենալ ձևաթղթեր, խորհրդանիշ և անհատականացման այլ միջոցներ։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8 Կազմակերպությունն ունի ինքնուրույն հաշվեկշիռ, եկամուտների և ծախսերի նախահաշիվ։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lastRenderedPageBreak/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9 Կազմակերպությունը պատասխանատվությւն չի կրում մինչև կազմակերպության պետական գրանցումը ծագած՝ կազմակերպության ստեղծման հետ կապված պարտավորությունների համար։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10 Կազմակերպության անվանումն է՝</w:t>
      </w:r>
    </w:p>
    <w:p w:rsidR="007D0AE6" w:rsidRPr="00BF452E" w:rsidRDefault="007D0AE6" w:rsidP="007D0AE6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հայերեն – «</w:t>
      </w:r>
      <w:r w:rsidRPr="00764A1A">
        <w:rPr>
          <w:rFonts w:ascii="GHEA Grapalat" w:eastAsia="MS Mincho" w:hAnsi="GHEA Grapalat" w:cs="MS Mincho"/>
          <w:lang w:val="hy-AM"/>
        </w:rPr>
        <w:t>Կարոտ Մկրտչյան</w:t>
      </w:r>
      <w:r w:rsidRPr="00BF452E">
        <w:rPr>
          <w:rFonts w:ascii="GHEA Grapalat" w:eastAsia="MS Mincho" w:hAnsi="GHEA Grapalat" w:cs="MS Mincho"/>
          <w:lang w:val="hy-AM"/>
        </w:rPr>
        <w:t xml:space="preserve">» </w:t>
      </w:r>
      <w:r w:rsidRPr="00764A1A">
        <w:rPr>
          <w:rFonts w:ascii="GHEA Grapalat" w:eastAsia="MS Mincho" w:hAnsi="GHEA Grapalat" w:cs="MS Mincho"/>
          <w:lang w:val="hy-AM"/>
        </w:rPr>
        <w:t xml:space="preserve">մշակույթի կենտրոն </w:t>
      </w:r>
      <w:r w:rsidRPr="00BF452E">
        <w:rPr>
          <w:rFonts w:ascii="GHEA Grapalat" w:eastAsia="MS Mincho" w:hAnsi="GHEA Grapalat" w:cs="MS Mincho"/>
          <w:lang w:val="hy-AM"/>
        </w:rPr>
        <w:t>համայնքային ոչ առևտրային կազմակերպություն</w:t>
      </w:r>
    </w:p>
    <w:p w:rsidR="007D0AE6" w:rsidRPr="00BF452E" w:rsidRDefault="007D0AE6" w:rsidP="007D0AE6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ռուսերեն –</w:t>
      </w:r>
      <w:r w:rsidRPr="00DB1D5B">
        <w:rPr>
          <w:rFonts w:ascii="GHEA Grapalat" w:eastAsia="MS Mincho" w:hAnsi="GHEA Grapalat" w:cs="MS Mincho"/>
        </w:rPr>
        <w:t xml:space="preserve"> </w:t>
      </w:r>
      <w:r>
        <w:rPr>
          <w:rFonts w:ascii="GHEA Grapalat" w:eastAsia="MS Mincho" w:hAnsi="GHEA Grapalat" w:cs="MS Mincho"/>
        </w:rPr>
        <w:t>Культурный центр ''Карот Мкртчян'' общинная некоммерческая организация</w:t>
      </w:r>
    </w:p>
    <w:p w:rsidR="007D0AE6" w:rsidRPr="00BF452E" w:rsidRDefault="007D0AE6" w:rsidP="007D0AE6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 xml:space="preserve">անգլերեն – </w:t>
      </w:r>
      <w:r w:rsidR="00B42073">
        <w:rPr>
          <w:rFonts w:ascii="GHEA Grapalat" w:eastAsia="MS Mincho" w:hAnsi="GHEA Grapalat" w:cs="MS Mincho"/>
          <w:lang w:val="en-US"/>
        </w:rPr>
        <w:t>''</w:t>
      </w:r>
      <w:proofErr w:type="spellStart"/>
      <w:r w:rsidR="00B42073">
        <w:rPr>
          <w:rFonts w:ascii="GHEA Grapalat" w:eastAsia="MS Mincho" w:hAnsi="GHEA Grapalat" w:cs="MS Mincho"/>
          <w:lang w:val="en-US"/>
        </w:rPr>
        <w:t>K</w:t>
      </w:r>
      <w:r w:rsidR="00B01718">
        <w:rPr>
          <w:rFonts w:ascii="GHEA Grapalat" w:eastAsia="MS Mincho" w:hAnsi="GHEA Grapalat" w:cs="MS Mincho"/>
          <w:lang w:val="en-US"/>
        </w:rPr>
        <w:t>arot</w:t>
      </w:r>
      <w:proofErr w:type="spellEnd"/>
      <w:r w:rsidR="00B01718">
        <w:rPr>
          <w:rFonts w:ascii="GHEA Grapalat" w:eastAsia="MS Mincho" w:hAnsi="GHEA Grapalat" w:cs="MS Mincho"/>
          <w:lang w:val="en-US"/>
        </w:rPr>
        <w:t xml:space="preserve"> </w:t>
      </w:r>
      <w:proofErr w:type="spellStart"/>
      <w:r w:rsidR="00B01718">
        <w:rPr>
          <w:rFonts w:ascii="GHEA Grapalat" w:eastAsia="MS Mincho" w:hAnsi="GHEA Grapalat" w:cs="MS Mincho"/>
          <w:lang w:val="en-US"/>
        </w:rPr>
        <w:t>Mkrtchyan</w:t>
      </w:r>
      <w:proofErr w:type="spellEnd"/>
      <w:r w:rsidR="00B01718">
        <w:rPr>
          <w:rFonts w:ascii="GHEA Grapalat" w:eastAsia="MS Mincho" w:hAnsi="GHEA Grapalat" w:cs="MS Mincho"/>
          <w:lang w:val="en-US"/>
        </w:rPr>
        <w:t xml:space="preserve">''  Cultural Centre Municipal non-commercial </w:t>
      </w:r>
      <w:proofErr w:type="spellStart"/>
      <w:r w:rsidR="00B01718">
        <w:rPr>
          <w:rFonts w:ascii="GHEA Grapalat" w:eastAsia="MS Mincho" w:hAnsi="GHEA Grapalat" w:cs="MS Mincho"/>
          <w:lang w:val="en-US"/>
        </w:rPr>
        <w:t>organisation</w:t>
      </w:r>
      <w:proofErr w:type="spellEnd"/>
    </w:p>
    <w:p w:rsidR="007D0AE6" w:rsidRPr="00764A1A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 xml:space="preserve">11 Կազմակերպության հասցեն է՝ </w:t>
      </w:r>
      <w:r w:rsidRPr="002D76FC">
        <w:rPr>
          <w:rFonts w:ascii="GHEA Grapalat" w:eastAsia="MS Mincho" w:hAnsi="GHEA Grapalat" w:cs="MS Mincho"/>
          <w:lang w:val="hy-AM"/>
        </w:rPr>
        <w:t xml:space="preserve">գ. Պռոշյան, </w:t>
      </w:r>
      <w:r w:rsidRPr="00764A1A">
        <w:rPr>
          <w:rFonts w:ascii="GHEA Grapalat" w:eastAsia="MS Mincho" w:hAnsi="GHEA Grapalat" w:cs="MS Mincho"/>
          <w:lang w:val="hy-AM"/>
        </w:rPr>
        <w:t>Անդրանիկի 18</w:t>
      </w:r>
    </w:p>
    <w:p w:rsidR="007D0AE6" w:rsidRPr="00BF452E" w:rsidRDefault="007D0AE6" w:rsidP="007D0AE6">
      <w:pPr>
        <w:spacing w:after="0"/>
        <w:jc w:val="both"/>
        <w:rPr>
          <w:rFonts w:ascii="GHEA Grapalat" w:eastAsia="MS Mincho" w:hAnsi="GHEA Grapalat" w:cs="MS Mincho"/>
          <w:lang w:val="hy-AM"/>
        </w:rPr>
      </w:pPr>
    </w:p>
    <w:p w:rsidR="00235329" w:rsidRDefault="00235329" w:rsidP="00235329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2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 ԿԱԶՄԱԿԵՐՊՈՒԹՅԱՆ ԳՈՐԾՈՒՆԵՈՒԹՅԱՆ ԱՌԱՐԿԱՆ ԵՎ ՆՊԱՏԱԿԸ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2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1 Կազմակերպությունը ստեղծվում է մշակութային գործունեություն և կրթություն իրականացնելու նպատակով։ «Եղվարդի մշակույթի տուն» ՀՈԱԿ-ի նպատակներն են՝</w:t>
      </w:r>
    </w:p>
    <w:p w:rsidR="00235329" w:rsidRDefault="00235329" w:rsidP="00235329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ապահովել պետական մշակութային քաղաքականության իրականացումը,</w:t>
      </w:r>
    </w:p>
    <w:p w:rsidR="00235329" w:rsidRDefault="00235329" w:rsidP="00235329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իրականացնել հումանիտար, գեղարվեստական և սպորտային տարբեր մարզաձևերի մասնագիտական կրթություն,</w:t>
      </w:r>
    </w:p>
    <w:p w:rsidR="00235329" w:rsidRDefault="00235329" w:rsidP="00235329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իրականացնել ազգային և համաշխարհային մշակութային ժառանգության ծանոթացում և ուսուցում, նախապատրաստում օժտված և տաղանդավոր երեխաներին՝ համապատասխան միջին և բարձրագույն ուսումնական հաստատություններում ուսումը շարունակելու համար,</w:t>
      </w:r>
    </w:p>
    <w:p w:rsidR="00235329" w:rsidRDefault="00235329" w:rsidP="00235329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մշակութային կրթության և գեղագիտական դաստիարակության տարբեր ձևերի վճարովի ուսուցում,</w:t>
      </w:r>
    </w:p>
    <w:p w:rsidR="00235329" w:rsidRDefault="00235329" w:rsidP="00235329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բնակչության սոցիալական և տարիքային տարբեր խմբերի համար արվեստի զանազան ճյուղերի, մշակույթի և ազգային արհեստների ուսուցողական ծրագրերի իրականացում։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2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2 Կազմակերպությունն իրականացնում է ձեռնարկատիրական գործունեության հետևյալ տեսակները՝</w:t>
      </w:r>
    </w:p>
    <w:p w:rsidR="00235329" w:rsidRDefault="00235329" w:rsidP="00235329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համերգային գործունեություն,</w:t>
      </w:r>
    </w:p>
    <w:p w:rsidR="00235329" w:rsidRDefault="00235329" w:rsidP="00235329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հրատարակչական գործունեություն։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2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3 Ձեռնարկատիրական գործունեության իրականացման համար կազմակերպությունն իրավունք ունի ստեղծել տնտեսական ընկերություններ կամ լինել նրանց մասնակից։ Լիցենզավորման ենթակա գործունեության տեսակներով կազմակերպությունը կարող է զբաղվել լիցենզիայի հիման վրա։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2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4 Կազմակերպության գործունեության ընթացքում առաջացած շահույթն օգտագործվում է սույն կանոնադրությամբ նախատեսված նպատակների իրականացման համար։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lastRenderedPageBreak/>
        <w:t>2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5 Կազմակերպության կողմից ծառայությունների, աշխատանքների և ապրանքների գնումն իրականացվում է «Գնումների մասիրն» Հայաստանի Հանրապետության օրենքով նախատեսված կարգով։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2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6 Կազմակերպությունը հարկերը, տուրքերը և պարտադիր այլ վճարումները կատարում է շահույթ չհետապնդող կազմակերպությունների համար նախատեսված կարգով և չափով։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2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7 Կազմակերպությունը հիմնադրի կողմից սահմանված կարգով պարտավոր է հրապարակել իր տարեկան ֆինանսական հաշվետվությունը։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</w:p>
    <w:p w:rsidR="00235329" w:rsidRDefault="00235329" w:rsidP="00235329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3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 ԿԱԶՄԱԿԵՐՊՈՒԹՅԱՆ ԿԱՌԱՎԱՐՈՒՄԸ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3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1 Կազմակերպության կառավարումն իրականացնում են հիմնադիրը և կազմակերպության գործադիր մարմինը՝ տնօրենը։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3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2 Կազմակերպության հիմնադիրն ունի կազմակերպության գործունեությանը և կառավարմանը վերաբերող ցանկացած հարցի վերջնական լուծման իրավունքը, բացառությամբ օրենքով նախատեսված դեպքերի։ Հիմնադրի բացառիկ լիազորություններն են՝</w:t>
      </w:r>
    </w:p>
    <w:p w:rsidR="00235329" w:rsidRDefault="00235329" w:rsidP="00235329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կազմակերպության հիմնադրումը,</w:t>
      </w:r>
    </w:p>
    <w:p w:rsidR="00235329" w:rsidRDefault="00235329" w:rsidP="00235329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կազմակերպության գործունեության առարկայի և նպատակների, այդ թվում՝ նրա կողմից իրականացվող ձեռնարկատիրական գործունեության տեսակների սահմանումը,</w:t>
      </w:r>
    </w:p>
    <w:p w:rsidR="00235329" w:rsidRDefault="00235329" w:rsidP="00235329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կազմակերպության վերակազմակերպումը և լուծարումը։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3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3 Հիմնադիրը 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ա) իրականացնում է կազմակերպության ընդհանուր կառավարումը, ապահովում է նրա բնականոն գործունեությունը և պատասխանատվություն է կրում դրանց չկատարման կամ ոչ պատշաճ իրականացման համար,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բ) հաստատում է կազմակերպությանը սեփականության իրավունքով հանձնվող և (կամ) ամրացվող համայնքին պատկանող գույքի կազմը,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գ) հաստատում է կազմակերպության կանոնադրությունը և կանոնադրության փոփոխությունները,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դ) սահմանում է կազմակերպության կառավարման համակարգը,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ե) նշանակում է կազմակերպության լուծարման հանձնաժողով և հաստատում լուծարման հաշվեկշիռը,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զ) իրականացնում է կազմակերպության գործունեության վերահսկողությունը,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է) կասեցնում, կամ ուժը կորցրած է ճանաչում կազմակերպության գործադիր մարմնի՝ Հայաստանի Հանրապետության օրենսդրության պահանջներին հակասող հրամանները, հրահանգները, կարգադրություններն ու ցուցումները,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ը) լսում է կազմակերպության գործունեության մասին հաշվետվություններ, քննում է դրանց գործունեության վերստուգման արդյունքները,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թ) վերահսկողություն է իրականացնում կազմակերպությանը ամրացված համայնքային սեփականության օգտագործման և պահպանության նկատմամբ,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ժ) վերահսկողություն է իրականացնում կազմակերպության սեփականության պահպանության նկատմամբ, իսկ օրենքով, իր որոշմամբ կամ սույն կանոնադրությամբ նախատեսված դեպքերում համաձայնություն է տալիս նրա գույքի օտարման և ձեռք բերման կամ վարձակալության հանձնման համար,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ի) հաստատում է կազմակերպության տարեկան հաշվետվությունները և տարեկան հաշվեկշիռը,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լ) հաստատում է կազմակերպության տարեկան ծախսերի նախահաշիվը,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խ) իրականացնում է օրենքով նախատեսված այլ գործառույթներ: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3.4 Կազմակերպության գործադիր մարմինը.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3.4.1 Կազմակերպության ընթացիկ գործունեության ղեկավարումն իրականացնում է տնօրենը, որին պաշտոնում նշանակում և պաշտոնից ազատում է համայնքի ղեկավարը: Կազմակերպության տնօրենը, օրենքով, սույն կանոնադրությամբ իրեն վերապահված լիազորությունների սահմաններում ղեկավարում է կազմակերպության գործունեությունը և կրում պատասխանատվություն՝ օրենքների, իրավական այլ ակտերի, հիմնադրամի որոշումների, սույն կանոնադրության և կնքված պայմանագրերի պահանջները չկատարելու կամ ոչ պատշաճ կատարելու համար: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3.4.2 Տնօրենի հետ կնքվում է աշխատանքային պայմանագիր, որը համայնքի անունից ստորագրում է Նաիրի համայնքի ղեկավարը: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3.4.3 Կազմակերպության գործադիր մարմնի պաշտոնում նշանակվող անձը պետք է բավարարի օրենքով նախատեսված պահանջներին: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3.4.4 Կազմակերպության տնօրենը պետք է ունենա բարձրագույն կրթություն, չի կարող զբաղեցնել այլ պաշտոն կամ կատարել վճարովի աշխատանք, բացի գիտական, մանկավարժական և ստեղծագործական աշխատանքից: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3.4.5 Տնօրենի պաշտոնում նշանակված անձը գույքային պատասխանատվություն է կրում իր մեղքով կազմակերպությանը պատժառված վնասի համար: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3.4.6 Կազմակերպության գործադիր մարմնի պաշտոնում նշանակվող անձը պարտավոր է չկատարել Հիմնադրի՝ ՀՀ օրենսդրությանը հակասող որոշումները, կարգադրությունները, հրահանգները և դրանց չկատարման համար չի կարող ենթարկվել պատասխանատվության: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3.5 Տնօրենը՝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ա) առանց լիազորագրի հանդես է գալիս կազմակերպության անունից, ներկայացնում նրա շահերը և կնքում գործարքներ,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բ) ՀՀ օրենսդրությամբ, հիմնադրի որոշումներով ու կանոնադրությամբ սահմանված կարգով տնօրինում է կազմակերպության գույքը, այդ թվում ֆինանսական միջոցները,</w:t>
      </w:r>
    </w:p>
    <w:p w:rsidR="00235329" w:rsidRDefault="00235329" w:rsidP="0023532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 վերալիազորման իրավունքով լիազորագրեր,</w:t>
      </w:r>
    </w:p>
    <w:p w:rsidR="00235329" w:rsidRDefault="00235329" w:rsidP="00235329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դ) աշխատանքի է նշանակում և աշխատանքից ազատում (աշխատանքային պայմանագրի համաձայն) կազմակերպության աշխատողներին, նրանց նկատմամբ կիրառում խրախուսման միջոցներ և նշանակում կարգապահական տույժեր,</w:t>
      </w:r>
    </w:p>
    <w:p w:rsidR="00235329" w:rsidRDefault="00235329" w:rsidP="00235329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ե) բանկում բացում է հաշվարկային հաշիվներ,</w:t>
      </w:r>
    </w:p>
    <w:p w:rsidR="00235329" w:rsidRDefault="00235329" w:rsidP="00235329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զ) կատարում է աշխատանքի բաշխում տեղակալների միջև,</w:t>
      </w:r>
    </w:p>
    <w:p w:rsidR="00235329" w:rsidRDefault="00235329" w:rsidP="00235329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է) սահմանում է կազմակերպության կանոնադրության կառուցվածքն ու կառուցվածքային ստորաբաժանումների սհմաններում արձակում է հրամաններ, հրահանգներ, տալիս կատարման համար պարտադիր ցուցումներ և վերահսկում դրանց կատարումները,</w:t>
      </w:r>
    </w:p>
    <w:p w:rsidR="00235329" w:rsidRDefault="00235329" w:rsidP="00235329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ը) ապահովում է կազմակերպության գործունեության մասին համապատսախան հաշվետվությունների կազմումը և դրանք սահմանված կարգով ներկայացնում հիմնադրին,</w:t>
      </w:r>
    </w:p>
    <w:p w:rsidR="00235329" w:rsidRDefault="00235329" w:rsidP="00235329">
      <w:pPr>
        <w:spacing w:before="240"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թ) իրականացնում է օրենսդրությանը չհակասող այլ լիազորություններ։</w:t>
      </w:r>
    </w:p>
    <w:p w:rsidR="00235329" w:rsidRDefault="00235329" w:rsidP="00235329">
      <w:pPr>
        <w:spacing w:after="0"/>
        <w:jc w:val="both"/>
        <w:rPr>
          <w:rFonts w:ascii="GHEA Grapalat" w:hAnsi="GHEA Grapalat"/>
          <w:lang w:val="hy-AM"/>
        </w:rPr>
      </w:pPr>
    </w:p>
    <w:p w:rsidR="00235329" w:rsidRDefault="00235329" w:rsidP="00235329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>
        <w:rPr>
          <w:rFonts w:ascii="GHEA Grapalat" w:hAnsi="GHEA Grapalat"/>
          <w:lang w:val="hy-AM"/>
        </w:rPr>
        <w:t>4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 ԿԱԶՄԱԿԵՐՊՈՒԹՅԱՆ ԳՈՒՅՔԸ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4.1 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հանձնվող, ինչպես նաև կազմակերպության գործունեության ընթացքում ձեռքբերված գույքից: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4.2 Կազմակերպությունն իրավունք ունի օրենքին, հիմնադր իորոշումներին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4.3 Հիմնադիրը սեփականության իրավունքով կազմակերպությանը պատկանող գույքի նկատմամբ չունի իրավունքներ՝ բացառությամբ կազմակերպության լուծարումից հետո մնացած գույքի: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4.4 Կազմակերպության սեփականության պահպանման հոգսը կրում է կազմակերպությունը: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4.5 Կազմակերպության սեփականության վրա կարող է տարածվել բռնագանձում՝ միայն դատական կարգով: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4.6 Հիմնադիրն իրավունք ունի հետ վերցնելու իր կողմից կազմակերպությանն ամրացված գույքը: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4.7 Կազմակերպությունն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235329" w:rsidRDefault="00235329" w:rsidP="00235329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    4</w:t>
      </w:r>
      <w:r>
        <w:rPr>
          <w:rFonts w:ascii="MS Gothic" w:eastAsia="MS Gothic" w:hAnsi="MS Gothic" w:cs="MS Gothic" w:hint="eastAsia"/>
          <w:lang w:val="hy-AM"/>
        </w:rPr>
        <w:t>.</w:t>
      </w:r>
      <w:r>
        <w:rPr>
          <w:rFonts w:ascii="GHEA Grapalat" w:eastAsia="MS Mincho" w:hAnsi="GHEA Grapalat" w:cs="MS Mincho"/>
          <w:lang w:val="hy-AM"/>
        </w:rPr>
        <w:t xml:space="preserve">8 </w:t>
      </w:r>
      <w:r>
        <w:rPr>
          <w:rFonts w:ascii="GHEA Grapalat" w:hAnsi="GHEA Grapalat"/>
          <w:lang w:val="hy-AM"/>
        </w:rPr>
        <w:t xml:space="preserve">Կազմակերպության ֆինանսական միջոցները գոյանում են հիմնադրի հատկացումներից և Հայաստանի Հանրապետության օրենսդրությամբ չարգելված լրացուցիչ աղբյուրներից: </w:t>
      </w:r>
    </w:p>
    <w:p w:rsidR="00235329" w:rsidRDefault="00235329" w:rsidP="00235329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4.9 Կազմակերպության ֆինանսավորման լրացուցիչ աղբյուրներն են՝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ձեռնարկատիրական գործունեության իրականացումից գոյացած միջոցները.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235329" w:rsidRDefault="00235329" w:rsidP="00235329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3)Հայաստանի Հանրապետության օրենսդրությամբ չարգելված և կազմակերպության կանոնադրական խնդիրներին չհակասող գործունեությունից ստացված միջոցները:</w:t>
      </w:r>
    </w:p>
    <w:p w:rsidR="00235329" w:rsidRDefault="00235329" w:rsidP="00235329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10 </w:t>
      </w:r>
      <w:r>
        <w:rPr>
          <w:rFonts w:ascii="GHEA Grapalat" w:hAnsi="GHEA Grapalat"/>
          <w:lang w:val="hy-AM"/>
        </w:rPr>
        <w:t>Կազմակերպությունը Հայաստանի Հանրապետության օրենսդրությամբ սահմանված կարգով տնօրինում  է իր ֆինանսական միջոցները:</w:t>
      </w:r>
    </w:p>
    <w:p w:rsidR="00235329" w:rsidRDefault="00235329" w:rsidP="00235329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4. 11 </w:t>
      </w:r>
      <w:r>
        <w:rPr>
          <w:rFonts w:ascii="GHEA Grapalat" w:eastAsia="MS Mincho" w:hAnsi="GHEA Grapalat" w:cs="MS Mincho"/>
          <w:lang w:val="hy-AM"/>
        </w:rPr>
        <w:t>Կազմակերպության ուսումնաօժանդակ անձնակազմի և վարչատնտեսական աշխատողների թվաքանակը սահմանվում է նախահաշվով հաստատված աշխատավարձի ֆոնդի շրջանակներում։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4</w:t>
      </w:r>
      <w:r>
        <w:rPr>
          <w:rFonts w:ascii="GHEA Grapalat" w:eastAsia="MS Mincho" w:hAnsi="MS Mincho" w:cs="MS Mincho"/>
          <w:lang w:val="hy-AM"/>
        </w:rPr>
        <w:t xml:space="preserve">. </w:t>
      </w:r>
      <w:r>
        <w:rPr>
          <w:rFonts w:ascii="GHEA Grapalat" w:eastAsia="MS Mincho" w:hAnsi="GHEA Grapalat" w:cs="MS Mincho"/>
          <w:lang w:val="hy-AM"/>
        </w:rPr>
        <w:t>12 Կազմակերպության ֆինանսական գործունեության նկատմամբ վերահսկողությունն իրականացնում է հիմնադիրը։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4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13 Կազմակերպության գործունեության տարեկան ֆինանսական հաշվետվությունների հավաստիությունը կարող է ենթարկվել աուդիտի (վերստուգման) հիմնադրի կողմից ընտրված աուդիտորի կամ Հայաստանի Հանրապետության կառավարության ֆինանսական գործառույթ իրականացնող մարմնի կողմից։</w:t>
      </w:r>
    </w:p>
    <w:p w:rsidR="00235329" w:rsidRDefault="00235329" w:rsidP="00235329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5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 ԿԱԶՄԱԿԵՐՊՈՒԹՅԱՆ ՇԱՀՈՒՅԹԻ ՕԳՏԱԳՈՐԾՄԱՆ ԿԱՐԳԸ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5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1 Կազմակերպության գործունեության ընթացքում առաջացած շահույթը օգտագործվում է սույն կանոնադրությամբ նախատեսված նպատակների իրականացման համար։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</w:p>
    <w:p w:rsidR="00235329" w:rsidRDefault="00235329" w:rsidP="00235329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6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 ԿԱԶՄԱԿԵՐՊՈՒԹՅԱՆ ՎԵՐԱԿԱԶՄԱՎՈՐՈՒՄԸ ԵՎ ԼՈՒԾԱՐՈՒՄԸ</w:t>
      </w:r>
    </w:p>
    <w:p w:rsidR="00235329" w:rsidRDefault="00235329" w:rsidP="00235329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6</w:t>
      </w:r>
      <w:r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 xml:space="preserve">1 </w:t>
      </w:r>
      <w:r>
        <w:rPr>
          <w:rFonts w:ascii="GHEA Grapalat" w:hAnsi="GHEA Grapalat"/>
          <w:lang w:val="hy-AM"/>
        </w:rPr>
        <w:t>Կազմակերպությունը վերակազմակերպվում և լուծարվում է Հայաստանի Հանրապետության օրենսդրությամբ սահմանված կարգով:</w:t>
      </w:r>
    </w:p>
    <w:p w:rsidR="007D0AE6" w:rsidRPr="00646FA7" w:rsidRDefault="007D0AE6" w:rsidP="007D0AE6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7D0AE6" w:rsidRPr="002223C4" w:rsidRDefault="007D0AE6" w:rsidP="007D0AE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223C4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</w:p>
    <w:p w:rsidR="00493E29" w:rsidRPr="007D0AE6" w:rsidRDefault="00493E29">
      <w:pPr>
        <w:rPr>
          <w:lang w:val="hy-AM"/>
        </w:rPr>
      </w:pPr>
    </w:p>
    <w:sectPr w:rsidR="00493E29" w:rsidRPr="007D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A8F"/>
    <w:multiLevelType w:val="hybridMultilevel"/>
    <w:tmpl w:val="58BA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A8D"/>
    <w:multiLevelType w:val="hybridMultilevel"/>
    <w:tmpl w:val="207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71128"/>
    <w:multiLevelType w:val="hybridMultilevel"/>
    <w:tmpl w:val="BBF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6D3E"/>
    <w:multiLevelType w:val="hybridMultilevel"/>
    <w:tmpl w:val="AB96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B47"/>
    <w:multiLevelType w:val="hybridMultilevel"/>
    <w:tmpl w:val="4276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FA"/>
    <w:rsid w:val="00154EC4"/>
    <w:rsid w:val="00235329"/>
    <w:rsid w:val="00493E29"/>
    <w:rsid w:val="00641C82"/>
    <w:rsid w:val="007D0AE6"/>
    <w:rsid w:val="009005FA"/>
    <w:rsid w:val="00B01718"/>
    <w:rsid w:val="00B37ACF"/>
    <w:rsid w:val="00B42073"/>
    <w:rsid w:val="00E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8AC32-4F26-428F-A3B4-61DA4C2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E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C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9</cp:revision>
  <cp:lastPrinted>2022-09-07T06:19:00Z</cp:lastPrinted>
  <dcterms:created xsi:type="dcterms:W3CDTF">2022-09-06T07:21:00Z</dcterms:created>
  <dcterms:modified xsi:type="dcterms:W3CDTF">2022-09-07T12:43:00Z</dcterms:modified>
</cp:coreProperties>
</file>