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30" w:rsidRDefault="00663A30" w:rsidP="00663A30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</w:p>
    <w:p w:rsidR="00663A30" w:rsidRPr="007434DF" w:rsidRDefault="00663A30" w:rsidP="004F29E4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Տ Ե Ղ Ե Կ Ա Ն Ք</w:t>
      </w:r>
    </w:p>
    <w:p w:rsidR="00663A30" w:rsidRPr="00363B17" w:rsidRDefault="00663A30" w:rsidP="00663A3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663A30" w:rsidRPr="004F29E4" w:rsidRDefault="00663A30" w:rsidP="004F29E4">
      <w:pPr>
        <w:spacing w:after="0" w:line="360" w:lineRule="auto"/>
        <w:ind w:right="-682"/>
        <w:jc w:val="center"/>
        <w:rPr>
          <w:rFonts w:ascii="GHEA Grapalat" w:hAnsi="GHEA Grapalat"/>
          <w:sz w:val="20"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Համայնքային սեփականություն հանդիսացող </w:t>
      </w:r>
      <w:r>
        <w:rPr>
          <w:rFonts w:ascii="GHEA Grapalat" w:hAnsi="GHEA Grapalat"/>
          <w:b/>
          <w:szCs w:val="24"/>
          <w:lang w:val="hy-AM"/>
        </w:rPr>
        <w:t xml:space="preserve">1 միավոր հողամասի ուղղակի վաճառքով օտարման մասին որոշման նախագծի ընդունման կապակցությամբ Նաիրի համայնքի բյուջեում </w:t>
      </w:r>
      <w:r w:rsidRPr="00707F96">
        <w:rPr>
          <w:rFonts w:ascii="GHEA Grapalat" w:hAnsi="GHEA Grapalat"/>
          <w:b/>
          <w:szCs w:val="24"/>
          <w:lang w:val="hy-AM"/>
        </w:rPr>
        <w:t>ծախսերի էական ավելացման կամ նվազեցման մասին</w:t>
      </w:r>
    </w:p>
    <w:p w:rsidR="00663A30" w:rsidRPr="007434DF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Cs w:val="24"/>
          <w:lang w:val="hy-AM"/>
        </w:rPr>
      </w:pPr>
    </w:p>
    <w:p w:rsidR="00663A30" w:rsidRPr="004F29E4" w:rsidRDefault="00663A30" w:rsidP="004F29E4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 xml:space="preserve">  Ուղղակի վաճառքով օտարվող, համայնքային սեփականություն</w:t>
      </w:r>
      <w:r w:rsidRPr="007434DF">
        <w:rPr>
          <w:rFonts w:ascii="GHEA Grapalat" w:hAnsi="GHEA Grapalat"/>
          <w:szCs w:val="24"/>
          <w:lang w:val="hy-AM"/>
        </w:rPr>
        <w:t xml:space="preserve"> հանդիսացող </w:t>
      </w:r>
      <w:r>
        <w:rPr>
          <w:rFonts w:ascii="GHEA Grapalat" w:hAnsi="GHEA Grapalat"/>
          <w:szCs w:val="24"/>
          <w:lang w:val="hy-AM"/>
        </w:rPr>
        <w:t>1 միավոր</w:t>
      </w:r>
      <w:r w:rsidR="00F54BC4">
        <w:rPr>
          <w:rFonts w:ascii="GHEA Grapalat" w:hAnsi="GHEA Grapalat"/>
          <w:szCs w:val="24"/>
          <w:lang w:val="hy-AM"/>
        </w:rPr>
        <w:t xml:space="preserve"> </w:t>
      </w:r>
      <w:r w:rsidR="004F29E4">
        <w:rPr>
          <w:rFonts w:ascii="GHEA Grapalat" w:hAnsi="GHEA Grapalat"/>
          <w:szCs w:val="24"/>
          <w:lang w:val="hy-AM"/>
        </w:rPr>
        <w:t>0,02078</w:t>
      </w:r>
      <w:r>
        <w:rPr>
          <w:rFonts w:ascii="GHEA Grapalat" w:hAnsi="GHEA Grapalat"/>
          <w:szCs w:val="24"/>
          <w:lang w:val="hy-AM"/>
        </w:rPr>
        <w:t xml:space="preserve"> հա</w:t>
      </w:r>
      <w:r w:rsidRPr="007434DF">
        <w:rPr>
          <w:rFonts w:ascii="GHEA Grapalat" w:hAnsi="GHEA Grapalat"/>
          <w:szCs w:val="24"/>
          <w:lang w:val="hy-AM"/>
        </w:rPr>
        <w:t xml:space="preserve"> </w:t>
      </w:r>
      <w:r w:rsidR="00F54BC4">
        <w:rPr>
          <w:rFonts w:ascii="GHEA Grapalat" w:hAnsi="GHEA Grapalat"/>
          <w:szCs w:val="24"/>
          <w:lang w:val="hy-AM"/>
        </w:rPr>
        <w:t xml:space="preserve">բնակավայրերի նշանակության բնակելի կառուցապատման </w:t>
      </w:r>
      <w:r>
        <w:rPr>
          <w:rFonts w:ascii="GHEA Grapalat" w:hAnsi="GHEA Grapalat"/>
          <w:szCs w:val="24"/>
          <w:lang w:val="hy-AM"/>
        </w:rPr>
        <w:t xml:space="preserve">հողամասի ուղղակի վաճառքով օտարելու մասին որոշման ընդունումը Նաիրի համայնքի բյուջեում ենթադրում  է </w:t>
      </w:r>
      <w:r w:rsidR="004F29E4" w:rsidRPr="004F29E4">
        <w:rPr>
          <w:rFonts w:ascii="GHEA Grapalat" w:hAnsi="GHEA Grapalat"/>
          <w:szCs w:val="27"/>
          <w:shd w:val="clear" w:color="auto" w:fill="FFFFFF"/>
          <w:lang w:val="hy-AM"/>
        </w:rPr>
        <w:t>1420168 (մեկ միլիոն չորս հարյուր քսան հազար մեկ հարյուր վաթսունութ)</w:t>
      </w:r>
      <w:r w:rsidRPr="004F29E4">
        <w:rPr>
          <w:rFonts w:ascii="GHEA Grapalat" w:hAnsi="GHEA Grapalat"/>
          <w:sz w:val="18"/>
          <w:szCs w:val="24"/>
          <w:lang w:val="hy-AM"/>
        </w:rPr>
        <w:t xml:space="preserve"> </w:t>
      </w:r>
      <w:r>
        <w:rPr>
          <w:rFonts w:ascii="GHEA Grapalat" w:hAnsi="GHEA Grapalat"/>
          <w:szCs w:val="24"/>
          <w:lang w:val="hy-AM"/>
        </w:rPr>
        <w:t>դրամ եկամուտների ավելացում</w:t>
      </w:r>
      <w:r w:rsidRPr="007434DF">
        <w:rPr>
          <w:rFonts w:ascii="GHEA Grapalat" w:hAnsi="GHEA Grapalat"/>
          <w:szCs w:val="24"/>
          <w:lang w:val="hy-AM"/>
        </w:rPr>
        <w:t>։</w:t>
      </w:r>
    </w:p>
    <w:p w:rsidR="004F712B" w:rsidRDefault="004F712B" w:rsidP="00663A30">
      <w:pPr>
        <w:jc w:val="center"/>
        <w:rPr>
          <w:rFonts w:ascii="GHEA Grapalat" w:hAnsi="GHEA Grapalat"/>
          <w:b/>
          <w:sz w:val="24"/>
          <w:lang w:val="hy-AM"/>
        </w:rPr>
      </w:pPr>
    </w:p>
    <w:p w:rsidR="00663A30" w:rsidRPr="006E0887" w:rsidRDefault="00663A30" w:rsidP="00663A30">
      <w:pPr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Հ  Ի Մ Ն Ա Վ Ո Ր ՈՒ Մ</w:t>
      </w:r>
    </w:p>
    <w:p w:rsidR="00663A30" w:rsidRPr="00786313" w:rsidRDefault="00663A30" w:rsidP="00663A30">
      <w:pPr>
        <w:rPr>
          <w:rFonts w:ascii="GHEA Grapalat" w:hAnsi="GHEA Grapalat"/>
          <w:b/>
          <w:sz w:val="24"/>
          <w:lang w:val="hy-AM"/>
        </w:rPr>
      </w:pPr>
    </w:p>
    <w:p w:rsidR="00663A30" w:rsidRPr="00707F96" w:rsidRDefault="00663A30" w:rsidP="00663A30">
      <w:pPr>
        <w:spacing w:after="0" w:line="360" w:lineRule="auto"/>
        <w:jc w:val="center"/>
        <w:rPr>
          <w:rFonts w:ascii="GHEA Grapalat" w:hAnsi="GHEA Grapalat"/>
          <w:b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     Համայնքային սեփականություն հանդիսացող հողամասը </w:t>
      </w:r>
      <w:r>
        <w:rPr>
          <w:rFonts w:ascii="GHEA Grapalat" w:hAnsi="GHEA Grapalat"/>
          <w:b/>
          <w:szCs w:val="24"/>
          <w:lang w:val="hy-AM"/>
        </w:rPr>
        <w:t>ուղղակի վաճառքով օտարելու</w:t>
      </w:r>
      <w:r w:rsidRPr="00707F96">
        <w:rPr>
          <w:rFonts w:ascii="GHEA Grapalat" w:hAnsi="GHEA Grapalat"/>
          <w:b/>
          <w:szCs w:val="24"/>
          <w:lang w:val="hy-AM"/>
        </w:rPr>
        <w:t xml:space="preserve"> մասին որոշման նախագծի</w:t>
      </w: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63A30" w:rsidRPr="00786313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63A30" w:rsidRPr="00B93FEC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     Որոշման ընդունումը բխում է &lt;&lt; Տեղական ինքնակառավարման մասին&gt;&gt; օրենքի 18-րդ հոդվածի 1-ին մասի 21-րդ կետի</w:t>
      </w:r>
      <w:r w:rsidR="00B93FEC" w:rsidRPr="00B93FEC">
        <w:rPr>
          <w:rFonts w:ascii="GHEA Grapalat" w:hAnsi="GHEA Grapalat"/>
          <w:lang w:val="hy-AM"/>
        </w:rPr>
        <w:t>,</w:t>
      </w:r>
      <w:r w:rsidR="00B93FEC" w:rsidRPr="00B93FE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>Հողային օրենսգրքի 66-րդ հոդվածի 1-ին մասի 8-րդ կետի, Հայաստանի Հանրապետության կառավարության 2016 թվականի մայիսի 26-ի N 550-Ն որոշման</w:t>
      </w:r>
      <w:r w:rsidR="00C01DA7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 xml:space="preserve"> 1-ին կետի 3-րդ ենթակետի</w:t>
      </w:r>
      <w:r w:rsidRPr="00B93FEC">
        <w:rPr>
          <w:rFonts w:ascii="GHEA Grapalat" w:hAnsi="GHEA Grapalat"/>
          <w:lang w:val="hy-AM"/>
        </w:rPr>
        <w:t xml:space="preserve"> պահանջ</w:t>
      </w:r>
      <w:r w:rsidR="00B93FEC">
        <w:rPr>
          <w:rFonts w:ascii="GHEA Grapalat" w:hAnsi="GHEA Grapalat"/>
          <w:lang w:val="hy-AM"/>
        </w:rPr>
        <w:t>ներ</w:t>
      </w:r>
      <w:r w:rsidRPr="00B93FEC">
        <w:rPr>
          <w:rFonts w:ascii="GHEA Grapalat" w:hAnsi="GHEA Grapalat"/>
          <w:lang w:val="hy-AM"/>
        </w:rPr>
        <w:t>ից, համաձայն որի համայնքի ավագանին համայնքի ղեկավարի առաջարկությամբ որոշում է կայացնում համայնքային սեփականություն հանդիսացող գույքը ուղղակի վաճառքով օտարելու վերաբերյալ։</w:t>
      </w:r>
    </w:p>
    <w:p w:rsidR="00663A30" w:rsidRPr="00B93FEC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   Ներկայացված որոշման նախագծով առաջարկվում է ուղղակի վաճառքով, ընդլայնման նպատակով օտարել համայնքային սեփականություն հանդիսացող 1 միավոր</w:t>
      </w:r>
      <w:r w:rsidR="00B750CF" w:rsidRPr="00B93FEC">
        <w:rPr>
          <w:rFonts w:ascii="GHEA Grapalat" w:hAnsi="GHEA Grapalat"/>
          <w:lang w:val="hy-AM"/>
        </w:rPr>
        <w:t xml:space="preserve"> </w:t>
      </w:r>
      <w:r w:rsidR="00C01DA7">
        <w:rPr>
          <w:rFonts w:ascii="GHEA Grapalat" w:hAnsi="GHEA Grapalat"/>
          <w:szCs w:val="24"/>
          <w:lang w:val="hy-AM"/>
        </w:rPr>
        <w:t>0,</w:t>
      </w:r>
      <w:r w:rsidR="004F29E4">
        <w:rPr>
          <w:rFonts w:ascii="GHEA Grapalat" w:hAnsi="GHEA Grapalat"/>
          <w:szCs w:val="24"/>
          <w:lang w:val="hy-AM"/>
        </w:rPr>
        <w:t>02078</w:t>
      </w:r>
      <w:bookmarkStart w:id="0" w:name="_GoBack"/>
      <w:bookmarkEnd w:id="0"/>
      <w:r w:rsidR="00C01DA7">
        <w:rPr>
          <w:rFonts w:ascii="GHEA Grapalat" w:hAnsi="GHEA Grapalat"/>
          <w:szCs w:val="24"/>
          <w:lang w:val="hy-AM"/>
        </w:rPr>
        <w:t xml:space="preserve"> </w:t>
      </w:r>
      <w:r w:rsidRPr="00B93FEC">
        <w:rPr>
          <w:rFonts w:ascii="GHEA Grapalat" w:hAnsi="GHEA Grapalat"/>
          <w:lang w:val="hy-AM"/>
        </w:rPr>
        <w:t xml:space="preserve">հա </w:t>
      </w:r>
      <w:r w:rsidR="00B750CF" w:rsidRPr="00B93FEC">
        <w:rPr>
          <w:rFonts w:ascii="GHEA Grapalat" w:hAnsi="GHEA Grapalat"/>
          <w:lang w:val="hy-AM"/>
        </w:rPr>
        <w:t>բնակավայրերի նշանակության բնակելի կառուցապատման հողամասը</w:t>
      </w:r>
      <w:r w:rsidR="00B750CF" w:rsidRPr="004F29E4">
        <w:rPr>
          <w:rFonts w:ascii="GHEA Grapalat" w:hAnsi="GHEA Grapalat"/>
          <w:sz w:val="18"/>
          <w:lang w:val="hy-AM"/>
        </w:rPr>
        <w:t>՝</w:t>
      </w:r>
      <w:r w:rsidR="00581568" w:rsidRPr="004F29E4">
        <w:rPr>
          <w:rFonts w:ascii="GHEA Grapalat" w:hAnsi="GHEA Grapalat"/>
          <w:sz w:val="18"/>
          <w:lang w:val="hy-AM"/>
        </w:rPr>
        <w:t xml:space="preserve"> </w:t>
      </w:r>
      <w:r w:rsidR="004F29E4" w:rsidRPr="004F29E4">
        <w:rPr>
          <w:rFonts w:ascii="GHEA Grapalat" w:hAnsi="GHEA Grapalat"/>
          <w:szCs w:val="27"/>
          <w:shd w:val="clear" w:color="auto" w:fill="FFFFFF"/>
          <w:lang w:val="hy-AM"/>
        </w:rPr>
        <w:t>1420168 (մեկ միլիոն չորս հարյուր քսան հազար մեկ հարյուր վաթսունութ)</w:t>
      </w:r>
      <w:r w:rsidR="00B750CF" w:rsidRPr="004F29E4">
        <w:rPr>
          <w:rFonts w:ascii="GHEA Grapalat" w:hAnsi="GHEA Grapalat"/>
          <w:sz w:val="18"/>
          <w:lang w:val="hy-AM"/>
        </w:rPr>
        <w:t xml:space="preserve"> </w:t>
      </w:r>
      <w:r w:rsidR="00B750CF" w:rsidRPr="00B93FEC">
        <w:rPr>
          <w:rFonts w:ascii="GHEA Grapalat" w:hAnsi="GHEA Grapalat"/>
          <w:lang w:val="hy-AM"/>
        </w:rPr>
        <w:t xml:space="preserve">դրամ </w:t>
      </w:r>
      <w:r w:rsidRPr="00B93FEC">
        <w:rPr>
          <w:rFonts w:ascii="GHEA Grapalat" w:hAnsi="GHEA Grapalat"/>
          <w:lang w:val="hy-AM"/>
        </w:rPr>
        <w:t>կադաստրային արժեքով։</w:t>
      </w:r>
    </w:p>
    <w:p w:rsidR="00663A30" w:rsidRPr="00786313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sectPr w:rsidR="00663A30" w:rsidRPr="00786313" w:rsidSect="00663A3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C9"/>
    <w:rsid w:val="00207FC9"/>
    <w:rsid w:val="004F29E4"/>
    <w:rsid w:val="004F2CFF"/>
    <w:rsid w:val="004F712B"/>
    <w:rsid w:val="00581568"/>
    <w:rsid w:val="00663A30"/>
    <w:rsid w:val="00B750CF"/>
    <w:rsid w:val="00B93FEC"/>
    <w:rsid w:val="00C01DA7"/>
    <w:rsid w:val="00C106A5"/>
    <w:rsid w:val="00D36CBC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B7230"/>
  <w15:chartTrackingRefBased/>
  <w15:docId w15:val="{04B62E4F-AF42-40CD-B324-B7B22992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2F59FCB7-FEB8-4013-9F92-A14481B2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13</cp:revision>
  <dcterms:created xsi:type="dcterms:W3CDTF">2024-04-03T12:39:00Z</dcterms:created>
  <dcterms:modified xsi:type="dcterms:W3CDTF">2024-11-06T08:50:00Z</dcterms:modified>
</cp:coreProperties>
</file>