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1B" w:rsidRPr="00DA51AE" w:rsidRDefault="00A30E1B" w:rsidP="00A30E1B">
      <w:pPr>
        <w:jc w:val="center"/>
        <w:rPr>
          <w:rFonts w:ascii="Sylfaen" w:hAnsi="Sylfaen"/>
          <w:b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A30E1B" w:rsidRPr="00DA51AE" w:rsidRDefault="00A30E1B" w:rsidP="00A30E1B">
      <w:pPr>
        <w:jc w:val="center"/>
        <w:rPr>
          <w:rFonts w:ascii="Sylfaen" w:hAnsi="Sylfaen"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>Պայմանագիր կնքելու որոշման մասին</w:t>
      </w:r>
    </w:p>
    <w:p w:rsidR="00EE478D" w:rsidRPr="00DA51AE" w:rsidRDefault="00A30E1B" w:rsidP="00EE478D">
      <w:pPr>
        <w:jc w:val="center"/>
        <w:rPr>
          <w:rFonts w:ascii="Sylfaen" w:hAnsi="Sylfaen"/>
          <w:sz w:val="18"/>
          <w:szCs w:val="18"/>
          <w:lang w:val="hy-AM"/>
        </w:rPr>
      </w:pPr>
      <w:r w:rsidRPr="00DA51AE">
        <w:rPr>
          <w:rFonts w:ascii="Sylfaen" w:hAnsi="Sylfaen"/>
          <w:b/>
          <w:sz w:val="18"/>
          <w:szCs w:val="18"/>
          <w:lang w:val="hy-AM"/>
        </w:rPr>
        <w:t xml:space="preserve">Ընթացակարգի ծածկագիրը՝ 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&lt;&lt;</w:t>
      </w:r>
      <w:r w:rsidR="00EE478D" w:rsidRPr="00DA51AE">
        <w:rPr>
          <w:rFonts w:ascii="Sylfaen" w:hAnsi="Sylfaen" w:cs="Arial"/>
          <w:b/>
          <w:sz w:val="20"/>
          <w:szCs w:val="20"/>
          <w:lang w:val="hy-AM"/>
        </w:rPr>
        <w:t>ԿՄ</w:t>
      </w:r>
      <w:r w:rsidR="00B14739">
        <w:rPr>
          <w:rFonts w:ascii="Sylfaen" w:hAnsi="Sylfaen" w:cs="Arial"/>
          <w:b/>
          <w:sz w:val="20"/>
          <w:szCs w:val="20"/>
          <w:lang w:val="hy-AM"/>
        </w:rPr>
        <w:t>ՆՀ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-</w:t>
      </w:r>
      <w:r w:rsidR="00B14739">
        <w:rPr>
          <w:rFonts w:ascii="Sylfaen" w:hAnsi="Sylfaen"/>
          <w:b/>
          <w:sz w:val="20"/>
          <w:szCs w:val="20"/>
          <w:lang w:val="hy-AM"/>
        </w:rPr>
        <w:t>Հ</w:t>
      </w:r>
      <w:r w:rsidR="003E6B00">
        <w:rPr>
          <w:rFonts w:ascii="Sylfaen" w:hAnsi="Sylfaen" w:cs="Arial"/>
          <w:b/>
          <w:sz w:val="20"/>
          <w:szCs w:val="20"/>
          <w:lang w:val="hy-AM"/>
        </w:rPr>
        <w:t>ԲՄ</w:t>
      </w:r>
      <w:r w:rsidR="00B9325E">
        <w:rPr>
          <w:rFonts w:ascii="Sylfaen" w:hAnsi="Sylfaen" w:cs="Arial"/>
          <w:b/>
          <w:sz w:val="20"/>
          <w:szCs w:val="20"/>
          <w:lang w:val="hy-AM"/>
        </w:rPr>
        <w:t>ԱՇ</w:t>
      </w:r>
      <w:r w:rsidR="00EE478D" w:rsidRPr="00DA51AE">
        <w:rPr>
          <w:rFonts w:ascii="Sylfaen" w:hAnsi="Sylfaen" w:cs="Arial"/>
          <w:b/>
          <w:sz w:val="20"/>
          <w:szCs w:val="20"/>
          <w:lang w:val="hy-AM"/>
        </w:rPr>
        <w:t>ՁԲ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-2</w:t>
      </w:r>
      <w:r w:rsidR="00B14739">
        <w:rPr>
          <w:rFonts w:ascii="Sylfaen" w:hAnsi="Sylfaen"/>
          <w:b/>
          <w:sz w:val="20"/>
          <w:szCs w:val="20"/>
          <w:lang w:val="hy-AM"/>
        </w:rPr>
        <w:t>2</w:t>
      </w:r>
      <w:r w:rsidR="00B9325E">
        <w:rPr>
          <w:rFonts w:ascii="Sylfaen" w:hAnsi="Sylfaen"/>
          <w:b/>
          <w:sz w:val="20"/>
          <w:szCs w:val="20"/>
          <w:lang w:val="hy-AM"/>
        </w:rPr>
        <w:t>/</w:t>
      </w:r>
      <w:r w:rsidR="00B14739">
        <w:rPr>
          <w:rFonts w:ascii="Sylfaen" w:hAnsi="Sylfaen"/>
          <w:b/>
          <w:sz w:val="20"/>
          <w:szCs w:val="20"/>
          <w:lang w:val="hy-AM"/>
        </w:rPr>
        <w:t>1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&gt;&gt;</w:t>
      </w:r>
      <w:r w:rsidRPr="00DA51AE">
        <w:rPr>
          <w:rFonts w:ascii="Sylfaen" w:hAnsi="Sylfaen"/>
          <w:sz w:val="18"/>
          <w:szCs w:val="18"/>
          <w:lang w:val="hy-AM"/>
        </w:rPr>
        <w:tab/>
      </w:r>
    </w:p>
    <w:p w:rsidR="00A30E1B" w:rsidRPr="00DA51AE" w:rsidRDefault="00B14739" w:rsidP="00EE478D">
      <w:pPr>
        <w:ind w:firstLine="567"/>
        <w:jc w:val="center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Նաիրիի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 xml:space="preserve"> համայնքապետարանը </w:t>
      </w:r>
      <w:r w:rsidR="00A30E1B" w:rsidRPr="00DA51AE">
        <w:rPr>
          <w:rFonts w:ascii="Sylfaen" w:hAnsi="Sylfaen"/>
          <w:sz w:val="20"/>
          <w:szCs w:val="20"/>
          <w:lang w:val="hy-AM"/>
        </w:rPr>
        <w:t xml:space="preserve"> ստորև ներկայացնում է </w:t>
      </w:r>
      <w:r>
        <w:rPr>
          <w:rFonts w:ascii="Sylfaen" w:hAnsi="Sylfaen"/>
          <w:b/>
          <w:sz w:val="20"/>
          <w:szCs w:val="20"/>
          <w:lang w:val="hy-AM"/>
        </w:rPr>
        <w:t xml:space="preserve">Նաիրի համայնքի </w:t>
      </w:r>
      <w:r w:rsidR="00DC3DCF">
        <w:rPr>
          <w:rFonts w:ascii="Sylfaen" w:hAnsi="Sylfaen"/>
          <w:b/>
          <w:sz w:val="20"/>
          <w:szCs w:val="20"/>
          <w:lang w:val="hy-AM"/>
        </w:rPr>
        <w:t>փող</w:t>
      </w:r>
      <w:r>
        <w:rPr>
          <w:rFonts w:ascii="Sylfaen" w:hAnsi="Sylfaen"/>
          <w:b/>
          <w:sz w:val="20"/>
          <w:szCs w:val="20"/>
          <w:lang w:val="hy-AM"/>
        </w:rPr>
        <w:t>ոցների</w:t>
      </w:r>
      <w:r w:rsidR="00DC3DCF">
        <w:rPr>
          <w:rFonts w:ascii="Sylfaen" w:hAnsi="Sylfaen"/>
          <w:b/>
          <w:sz w:val="20"/>
          <w:szCs w:val="20"/>
          <w:lang w:val="hy-AM"/>
        </w:rPr>
        <w:t xml:space="preserve"> փ</w:t>
      </w:r>
      <w:r>
        <w:rPr>
          <w:rFonts w:ascii="Sylfaen" w:hAnsi="Sylfaen"/>
          <w:b/>
          <w:sz w:val="20"/>
          <w:szCs w:val="20"/>
          <w:lang w:val="hy-AM"/>
        </w:rPr>
        <w:t xml:space="preserve">ոսային նորոգման </w:t>
      </w:r>
      <w:r w:rsidR="002B4BEB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B9325E" w:rsidRPr="00B9325E">
        <w:rPr>
          <w:rFonts w:ascii="Sylfaen" w:hAnsi="Sylfaen"/>
          <w:b/>
          <w:sz w:val="20"/>
          <w:szCs w:val="20"/>
          <w:lang w:val="hy-AM"/>
        </w:rPr>
        <w:t>աշխատանքների</w:t>
      </w:r>
      <w:r w:rsidR="00EE478D" w:rsidRPr="00B9325E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A30E1B" w:rsidRPr="00DA51AE">
        <w:rPr>
          <w:rFonts w:ascii="Sylfaen" w:hAnsi="Sylfaen"/>
          <w:color w:val="000000"/>
          <w:sz w:val="20"/>
          <w:szCs w:val="20"/>
          <w:lang w:val="hy-AM"/>
        </w:rPr>
        <w:t xml:space="preserve">ձեռքբերման նպատակով կազմակերպված 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&lt;&lt;</w:t>
      </w:r>
      <w:r w:rsidR="00EE478D" w:rsidRPr="00DA51AE">
        <w:rPr>
          <w:rFonts w:ascii="Sylfaen" w:hAnsi="Sylfaen" w:cs="Arial"/>
          <w:b/>
          <w:sz w:val="20"/>
          <w:szCs w:val="20"/>
          <w:lang w:val="hy-AM"/>
        </w:rPr>
        <w:t>ԿՄ</w:t>
      </w:r>
      <w:r>
        <w:rPr>
          <w:rFonts w:ascii="Sylfaen" w:hAnsi="Sylfaen" w:cs="Arial"/>
          <w:b/>
          <w:sz w:val="20"/>
          <w:szCs w:val="20"/>
          <w:lang w:val="hy-AM"/>
        </w:rPr>
        <w:t>ՆՀ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-</w:t>
      </w:r>
      <w:r>
        <w:rPr>
          <w:rFonts w:ascii="Sylfaen" w:hAnsi="Sylfaen"/>
          <w:b/>
          <w:sz w:val="20"/>
          <w:szCs w:val="20"/>
          <w:lang w:val="hy-AM"/>
        </w:rPr>
        <w:t>Հ</w:t>
      </w:r>
      <w:r w:rsidR="003E6B00">
        <w:rPr>
          <w:rFonts w:ascii="Sylfaen" w:hAnsi="Sylfaen" w:cs="Arial"/>
          <w:b/>
          <w:sz w:val="20"/>
          <w:szCs w:val="20"/>
          <w:lang w:val="hy-AM"/>
        </w:rPr>
        <w:t>ԲՄ</w:t>
      </w:r>
      <w:r w:rsidR="00B9325E">
        <w:rPr>
          <w:rFonts w:ascii="Sylfaen" w:hAnsi="Sylfaen" w:cs="Arial"/>
          <w:b/>
          <w:sz w:val="20"/>
          <w:szCs w:val="20"/>
          <w:lang w:val="hy-AM"/>
        </w:rPr>
        <w:t>ԱՇ</w:t>
      </w:r>
      <w:r w:rsidR="00EE478D" w:rsidRPr="00DA51AE">
        <w:rPr>
          <w:rFonts w:ascii="Sylfaen" w:hAnsi="Sylfaen" w:cs="Arial"/>
          <w:b/>
          <w:sz w:val="20"/>
          <w:szCs w:val="20"/>
          <w:lang w:val="hy-AM"/>
        </w:rPr>
        <w:t>ՁԲ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-2</w:t>
      </w:r>
      <w:r>
        <w:rPr>
          <w:rFonts w:ascii="Sylfaen" w:hAnsi="Sylfaen"/>
          <w:b/>
          <w:sz w:val="20"/>
          <w:szCs w:val="20"/>
          <w:lang w:val="hy-AM"/>
        </w:rPr>
        <w:t>2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>/</w:t>
      </w:r>
      <w:r>
        <w:rPr>
          <w:rFonts w:ascii="Sylfaen" w:hAnsi="Sylfaen"/>
          <w:b/>
          <w:sz w:val="20"/>
          <w:szCs w:val="20"/>
          <w:lang w:val="hy-AM"/>
        </w:rPr>
        <w:t>1</w:t>
      </w:r>
      <w:r w:rsidR="00EE478D" w:rsidRPr="00DA51AE">
        <w:rPr>
          <w:rFonts w:ascii="Sylfaen" w:hAnsi="Sylfaen"/>
          <w:b/>
          <w:sz w:val="20"/>
          <w:szCs w:val="20"/>
          <w:lang w:val="hy-AM"/>
        </w:rPr>
        <w:t xml:space="preserve">&gt;&gt; </w:t>
      </w:r>
      <w:r w:rsidR="00A30E1B" w:rsidRPr="00DA51AE">
        <w:rPr>
          <w:rFonts w:ascii="Sylfaen" w:hAnsi="Sylfaen"/>
          <w:sz w:val="20"/>
          <w:szCs w:val="20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A30E1B" w:rsidRPr="00DA51AE" w:rsidRDefault="00A30E1B" w:rsidP="00A30E1B">
      <w:pPr>
        <w:jc w:val="both"/>
        <w:rPr>
          <w:rFonts w:ascii="Sylfaen" w:hAnsi="Sylfaen"/>
          <w:sz w:val="20"/>
          <w:szCs w:val="20"/>
          <w:lang w:val="hy-AM"/>
        </w:rPr>
      </w:pPr>
      <w:r w:rsidRPr="00DA51AE">
        <w:rPr>
          <w:rFonts w:ascii="Sylfaen" w:hAnsi="Sylfaen"/>
          <w:sz w:val="20"/>
          <w:szCs w:val="20"/>
          <w:lang w:val="hy-AM"/>
        </w:rPr>
        <w:tab/>
        <w:t xml:space="preserve">Գնահատող </w:t>
      </w:r>
      <w:r w:rsidRPr="0049755A">
        <w:rPr>
          <w:rFonts w:ascii="Sylfaen" w:hAnsi="Sylfaen"/>
          <w:sz w:val="20"/>
          <w:szCs w:val="20"/>
          <w:lang w:val="hy-AM"/>
        </w:rPr>
        <w:t xml:space="preserve">հանձնաժողովի </w:t>
      </w:r>
      <w:r w:rsidRPr="0049755A">
        <w:rPr>
          <w:rFonts w:ascii="Sylfaen" w:hAnsi="Sylfaen"/>
          <w:b/>
          <w:sz w:val="20"/>
          <w:szCs w:val="20"/>
          <w:lang w:val="hy-AM"/>
        </w:rPr>
        <w:t>20</w:t>
      </w:r>
      <w:r w:rsidR="00B14739" w:rsidRPr="0049755A">
        <w:rPr>
          <w:rFonts w:ascii="Sylfaen" w:hAnsi="Sylfaen"/>
          <w:b/>
          <w:sz w:val="20"/>
          <w:szCs w:val="20"/>
          <w:lang w:val="hy-AM"/>
        </w:rPr>
        <w:t>22</w:t>
      </w:r>
      <w:r w:rsidRPr="0049755A">
        <w:rPr>
          <w:rFonts w:ascii="Sylfaen" w:hAnsi="Sylfaen"/>
          <w:b/>
          <w:sz w:val="20"/>
          <w:szCs w:val="20"/>
          <w:lang w:val="hy-AM"/>
        </w:rPr>
        <w:t xml:space="preserve"> թվականի </w:t>
      </w:r>
      <w:r w:rsidR="00B14739" w:rsidRPr="0049755A">
        <w:rPr>
          <w:rFonts w:ascii="Sylfaen" w:hAnsi="Sylfaen"/>
          <w:b/>
          <w:sz w:val="20"/>
          <w:szCs w:val="20"/>
          <w:lang w:val="hy-AM"/>
        </w:rPr>
        <w:t>ապրիլի 7</w:t>
      </w:r>
      <w:r w:rsidR="001C03F1" w:rsidRPr="0049755A">
        <w:rPr>
          <w:rFonts w:ascii="Sylfaen" w:hAnsi="Sylfaen"/>
          <w:b/>
          <w:sz w:val="20"/>
          <w:szCs w:val="20"/>
          <w:lang w:val="hy-AM"/>
        </w:rPr>
        <w:t xml:space="preserve">-ի </w:t>
      </w:r>
      <w:r w:rsidRPr="0049755A">
        <w:rPr>
          <w:rFonts w:ascii="Sylfaen" w:hAnsi="Sylfaen"/>
          <w:b/>
          <w:sz w:val="20"/>
          <w:szCs w:val="20"/>
          <w:lang w:val="hy-AM"/>
        </w:rPr>
        <w:t>թիվ</w:t>
      </w:r>
      <w:r w:rsidR="00AE4096" w:rsidRPr="0049755A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B14739" w:rsidRPr="0049755A">
        <w:rPr>
          <w:rFonts w:ascii="Sylfaen" w:hAnsi="Sylfaen"/>
          <w:b/>
          <w:sz w:val="20"/>
          <w:szCs w:val="20"/>
          <w:lang w:val="hy-AM"/>
        </w:rPr>
        <w:t>2</w:t>
      </w:r>
      <w:r w:rsidRPr="00DA51AE">
        <w:rPr>
          <w:rFonts w:ascii="Sylfaen" w:hAnsi="Sylfaen"/>
          <w:sz w:val="20"/>
          <w:szCs w:val="20"/>
          <w:lang w:val="hy-AM"/>
        </w:rPr>
        <w:t xml:space="preserve"> որոշմամբ հաստատվել է ընթացակարգի </w:t>
      </w:r>
      <w:r w:rsidR="001C7A07" w:rsidRPr="00DA51AE">
        <w:rPr>
          <w:rFonts w:ascii="Sylfaen" w:hAnsi="Sylfaen"/>
          <w:sz w:val="20"/>
          <w:szCs w:val="20"/>
          <w:lang w:val="hy-AM"/>
        </w:rPr>
        <w:t>մասնակ</w:t>
      </w:r>
      <w:r w:rsidR="003F3C7F" w:rsidRPr="00DA51AE">
        <w:rPr>
          <w:rFonts w:ascii="Sylfaen" w:hAnsi="Sylfaen"/>
          <w:sz w:val="20"/>
          <w:szCs w:val="20"/>
          <w:lang w:val="hy-AM"/>
        </w:rPr>
        <w:t>ի</w:t>
      </w:r>
      <w:r w:rsidR="001C7A07" w:rsidRPr="00DA51AE">
        <w:rPr>
          <w:rFonts w:ascii="Sylfaen" w:hAnsi="Sylfaen"/>
          <w:sz w:val="20"/>
          <w:szCs w:val="20"/>
          <w:lang w:val="hy-AM"/>
        </w:rPr>
        <w:t>ց</w:t>
      </w:r>
      <w:r w:rsidR="003F3C7F" w:rsidRPr="00DA51AE">
        <w:rPr>
          <w:rFonts w:ascii="Sylfaen" w:hAnsi="Sylfaen"/>
          <w:sz w:val="20"/>
          <w:szCs w:val="20"/>
          <w:lang w:val="hy-AM"/>
        </w:rPr>
        <w:t>ների</w:t>
      </w:r>
      <w:r w:rsidRPr="00DA51AE">
        <w:rPr>
          <w:rFonts w:ascii="Sylfaen" w:hAnsi="Sylfaen"/>
          <w:sz w:val="20"/>
          <w:szCs w:val="20"/>
          <w:lang w:val="hy-AM"/>
        </w:rPr>
        <w:t xml:space="preserve"> կողմից ներկայացված հայտ</w:t>
      </w:r>
      <w:r w:rsidR="003F3C7F" w:rsidRPr="00DA51AE">
        <w:rPr>
          <w:rFonts w:ascii="Sylfaen" w:hAnsi="Sylfaen"/>
          <w:sz w:val="20"/>
          <w:szCs w:val="20"/>
          <w:lang w:val="hy-AM"/>
        </w:rPr>
        <w:t>եր</w:t>
      </w:r>
      <w:r w:rsidRPr="00DA51AE">
        <w:rPr>
          <w:rFonts w:ascii="Sylfaen" w:hAnsi="Sylfaen"/>
          <w:sz w:val="20"/>
          <w:szCs w:val="20"/>
          <w:lang w:val="hy-AM"/>
        </w:rPr>
        <w:t>ի՝ հրավերի պահանջներին համապատասխանության գնահատման արդյունքները: Համաձայն որի՝</w:t>
      </w:r>
    </w:p>
    <w:p w:rsidR="00A30E1B" w:rsidRPr="00DA51AE" w:rsidRDefault="00A30E1B" w:rsidP="00A30E1B">
      <w:pPr>
        <w:jc w:val="both"/>
        <w:rPr>
          <w:rFonts w:ascii="Sylfaen" w:hAnsi="Sylfaen"/>
          <w:sz w:val="20"/>
          <w:szCs w:val="20"/>
          <w:lang w:val="hy-AM"/>
        </w:rPr>
      </w:pPr>
      <w:r w:rsidRPr="00DA51AE">
        <w:rPr>
          <w:rFonts w:ascii="Sylfaen" w:hAnsi="Sylfaen"/>
          <w:sz w:val="20"/>
          <w:szCs w:val="20"/>
          <w:lang w:val="hy-AM"/>
        </w:rPr>
        <w:t xml:space="preserve">            Չափաբաժին</w:t>
      </w:r>
      <w:r w:rsidR="00EE478D" w:rsidRPr="00DA51AE">
        <w:rPr>
          <w:rFonts w:ascii="Sylfaen" w:hAnsi="Sylfaen"/>
          <w:sz w:val="20"/>
          <w:szCs w:val="20"/>
          <w:lang w:val="hy-AM"/>
        </w:rPr>
        <w:t xml:space="preserve"> 1</w:t>
      </w:r>
      <w:r w:rsidRPr="00DA51AE">
        <w:rPr>
          <w:rFonts w:ascii="Sylfaen" w:hAnsi="Sylfaen"/>
          <w:sz w:val="20"/>
          <w:szCs w:val="20"/>
          <w:lang w:val="hy-AM"/>
        </w:rPr>
        <w:t xml:space="preserve"> : Գնման առարկա է հանդիսանում </w:t>
      </w:r>
      <w:r w:rsidR="00B14739">
        <w:rPr>
          <w:rFonts w:ascii="Sylfaen" w:hAnsi="Sylfaen"/>
          <w:b/>
          <w:sz w:val="20"/>
          <w:szCs w:val="20"/>
          <w:lang w:val="hy-AM"/>
        </w:rPr>
        <w:t xml:space="preserve">Նաիրի համայնքի </w:t>
      </w:r>
      <w:r w:rsidR="00DC3DCF">
        <w:rPr>
          <w:rFonts w:ascii="Sylfaen" w:hAnsi="Sylfaen"/>
          <w:b/>
          <w:sz w:val="20"/>
          <w:szCs w:val="20"/>
          <w:lang w:val="hy-AM"/>
        </w:rPr>
        <w:t>փող</w:t>
      </w:r>
      <w:r w:rsidR="00B14739">
        <w:rPr>
          <w:rFonts w:ascii="Sylfaen" w:hAnsi="Sylfaen"/>
          <w:b/>
          <w:sz w:val="20"/>
          <w:szCs w:val="20"/>
          <w:lang w:val="hy-AM"/>
        </w:rPr>
        <w:t xml:space="preserve">ոցների </w:t>
      </w:r>
      <w:r w:rsidR="00DC3DCF">
        <w:rPr>
          <w:rFonts w:ascii="Sylfaen" w:hAnsi="Sylfaen"/>
          <w:b/>
          <w:sz w:val="20"/>
          <w:szCs w:val="20"/>
          <w:lang w:val="hy-AM"/>
        </w:rPr>
        <w:t>փ</w:t>
      </w:r>
      <w:r w:rsidR="00B14739">
        <w:rPr>
          <w:rFonts w:ascii="Sylfaen" w:hAnsi="Sylfaen"/>
          <w:b/>
          <w:sz w:val="20"/>
          <w:szCs w:val="20"/>
          <w:lang w:val="hy-AM"/>
        </w:rPr>
        <w:t xml:space="preserve">ոսային նորոգման  </w:t>
      </w:r>
      <w:r w:rsidR="00B14739" w:rsidRPr="00B9325E">
        <w:rPr>
          <w:rFonts w:ascii="Sylfaen" w:hAnsi="Sylfaen"/>
          <w:b/>
          <w:sz w:val="20"/>
          <w:szCs w:val="20"/>
          <w:lang w:val="hy-AM"/>
        </w:rPr>
        <w:t>աշխատանքների</w:t>
      </w:r>
      <w:r w:rsidR="00B9325E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A51AE">
        <w:rPr>
          <w:rFonts w:ascii="Sylfaen" w:hAnsi="Sylfaen"/>
          <w:sz w:val="20"/>
          <w:szCs w:val="20"/>
          <w:lang w:val="hy-AM"/>
        </w:rPr>
        <w:t xml:space="preserve"> ձեռքբերումը`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276"/>
        <w:gridCol w:w="3118"/>
      </w:tblGrid>
      <w:tr w:rsidR="00A30E1B" w:rsidRPr="00DA51AE" w:rsidTr="00B14739">
        <w:tc>
          <w:tcPr>
            <w:tcW w:w="675" w:type="dxa"/>
            <w:shd w:val="clear" w:color="auto" w:fill="auto"/>
            <w:vAlign w:val="center"/>
          </w:tcPr>
          <w:p w:rsidR="00A30E1B" w:rsidRPr="00DA51AE" w:rsidRDefault="00A30E1B" w:rsidP="0049755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E1B" w:rsidRPr="00DA51AE" w:rsidRDefault="00A30E1B" w:rsidP="0049755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E1B" w:rsidRPr="00DA51AE" w:rsidRDefault="00A30E1B" w:rsidP="0049755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համապատասխանող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30E1B" w:rsidRPr="00DA51AE" w:rsidRDefault="00A30E1B" w:rsidP="0049755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չհամապատասխանող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A30E1B" w:rsidRPr="00B14739" w:rsidRDefault="00A30E1B" w:rsidP="0049755A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B14739">
              <w:rPr>
                <w:rFonts w:ascii="Sylfaen" w:hAnsi="Sylfaen"/>
                <w:sz w:val="12"/>
                <w:szCs w:val="12"/>
              </w:rPr>
              <w:t>Անհամապատասխանության</w:t>
            </w:r>
            <w:proofErr w:type="spellEnd"/>
            <w:r w:rsidRPr="00B1473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14739">
              <w:rPr>
                <w:rFonts w:ascii="Sylfaen" w:hAnsi="Sylfaen"/>
                <w:sz w:val="12"/>
                <w:szCs w:val="12"/>
              </w:rPr>
              <w:t>համառոտ</w:t>
            </w:r>
            <w:proofErr w:type="spellEnd"/>
            <w:r w:rsidRPr="00B1473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B14739">
              <w:rPr>
                <w:rFonts w:ascii="Sylfaen" w:hAnsi="Sylfaen"/>
                <w:sz w:val="12"/>
                <w:szCs w:val="12"/>
              </w:rPr>
              <w:t>նկարագրություն</w:t>
            </w:r>
            <w:proofErr w:type="spellEnd"/>
          </w:p>
        </w:tc>
      </w:tr>
      <w:tr w:rsidR="00B14739" w:rsidRPr="00DA51AE" w:rsidTr="00B14739">
        <w:tc>
          <w:tcPr>
            <w:tcW w:w="675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630D5D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 w:rsidRPr="00684212">
              <w:rPr>
                <w:rFonts w:ascii="Sylfaen" w:hAnsi="Sylfaen" w:cs="Sylfaen"/>
                <w:sz w:val="16"/>
                <w:szCs w:val="16"/>
                <w:lang w:val="hy-AM"/>
              </w:rPr>
              <w:t>&lt;&lt;Լիլիթ-87&gt;&gt;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B14739" w:rsidRPr="00B14739" w:rsidTr="00B14739">
        <w:tc>
          <w:tcPr>
            <w:tcW w:w="675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684212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684212">
              <w:rPr>
                <w:rFonts w:ascii="Sylfaen" w:hAnsi="Sylfaen" w:cs="Sylfaen"/>
                <w:sz w:val="16"/>
                <w:szCs w:val="16"/>
                <w:lang w:val="hy-AM"/>
              </w:rPr>
              <w:t>&lt;&lt;ԵՎՐՈԱՍՖԱԼՏ&gt;&gt; ՓԲԸ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739" w:rsidRPr="00B14739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B14739">
              <w:rPr>
                <w:rFonts w:ascii="Sylfaen" w:hAnsi="Sylfaen"/>
                <w:b/>
                <w:sz w:val="12"/>
                <w:szCs w:val="12"/>
                <w:lang w:val="hy-AM"/>
              </w:rPr>
              <w:t>Ներկայացված հայտը չի համապատասխանում հրավերի պահանջներին։</w:t>
            </w:r>
          </w:p>
        </w:tc>
      </w:tr>
      <w:tr w:rsidR="00B14739" w:rsidRPr="00DA51AE" w:rsidTr="00B14739">
        <w:tc>
          <w:tcPr>
            <w:tcW w:w="675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EA5832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&lt;&lt;ՔՅԱՎԱՌ ՍԵՐՎԻՍ&gt;&gt;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4739" w:rsidRPr="00B14739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B14739" w:rsidRPr="00DA51AE" w:rsidTr="00B14739">
        <w:tc>
          <w:tcPr>
            <w:tcW w:w="675" w:type="dxa"/>
            <w:shd w:val="clear" w:color="auto" w:fill="auto"/>
            <w:vAlign w:val="center"/>
          </w:tcPr>
          <w:p w:rsidR="00B14739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684212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&lt;&lt;ԲԱԼԱՀՈՎԻՏ-1&gt;&gt;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4739" w:rsidRPr="00B14739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B14739" w:rsidRPr="00DA51AE" w:rsidTr="00B14739">
        <w:tc>
          <w:tcPr>
            <w:tcW w:w="675" w:type="dxa"/>
            <w:shd w:val="clear" w:color="auto" w:fill="auto"/>
            <w:vAlign w:val="center"/>
          </w:tcPr>
          <w:p w:rsidR="00B14739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684212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&lt;&lt;ԼԵՎ ՇԻՆ&gt;&gt;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4739" w:rsidRPr="00B14739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B14739" w:rsidRPr="00DA51AE" w:rsidTr="00B14739">
        <w:tc>
          <w:tcPr>
            <w:tcW w:w="675" w:type="dxa"/>
            <w:shd w:val="clear" w:color="auto" w:fill="auto"/>
            <w:vAlign w:val="center"/>
          </w:tcPr>
          <w:p w:rsidR="00B14739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684212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&lt;&lt;Երևանյան բազալտ&gt;&gt;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4739" w:rsidRPr="00B14739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B14739" w:rsidRPr="00DA51AE" w:rsidTr="00B14739">
        <w:tc>
          <w:tcPr>
            <w:tcW w:w="675" w:type="dxa"/>
            <w:shd w:val="clear" w:color="auto" w:fill="auto"/>
            <w:vAlign w:val="center"/>
          </w:tcPr>
          <w:p w:rsidR="00B14739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684212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&lt;&lt;ԲԻԼԴԻՆԳ ԿԱՊԻՏԱԼ&gt;&gt;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14739" w:rsidRPr="00B14739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B14739" w:rsidRPr="00B14739" w:rsidTr="0049755A">
        <w:trPr>
          <w:trHeight w:val="308"/>
        </w:trPr>
        <w:tc>
          <w:tcPr>
            <w:tcW w:w="675" w:type="dxa"/>
            <w:shd w:val="clear" w:color="auto" w:fill="auto"/>
            <w:vAlign w:val="center"/>
          </w:tcPr>
          <w:p w:rsidR="00B14739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684212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&lt;&lt;Սամի&gt;&gt;ՍՊԸ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B14739" w:rsidRPr="00B14739" w:rsidRDefault="00B14739" w:rsidP="0049755A">
            <w:pPr>
              <w:spacing w:after="0" w:line="0" w:lineRule="atLeast"/>
              <w:jc w:val="center"/>
              <w:rPr>
                <w:sz w:val="12"/>
                <w:szCs w:val="12"/>
                <w:lang w:val="hy-AM"/>
              </w:rPr>
            </w:pPr>
            <w:r w:rsidRPr="00B14739">
              <w:rPr>
                <w:rFonts w:ascii="Sylfaen" w:hAnsi="Sylfaen"/>
                <w:b/>
                <w:sz w:val="12"/>
                <w:szCs w:val="12"/>
                <w:lang w:val="hy-AM"/>
              </w:rPr>
              <w:t>Ներկայացված հայտը չի համապատասխանում հրավերի պահանջներին։</w:t>
            </w:r>
          </w:p>
        </w:tc>
      </w:tr>
      <w:tr w:rsidR="00B14739" w:rsidRPr="00B14739" w:rsidTr="0049755A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B14739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14739" w:rsidRPr="00684212" w:rsidRDefault="00B14739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&lt;&lt;Վեհ  Իշխանասար&gt;&gt;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4739" w:rsidRPr="00DA51AE" w:rsidRDefault="00B14739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B14739" w:rsidRPr="00B14739" w:rsidRDefault="00B14739" w:rsidP="0049755A">
            <w:pPr>
              <w:spacing w:after="0" w:line="0" w:lineRule="atLeast"/>
              <w:jc w:val="center"/>
              <w:rPr>
                <w:sz w:val="12"/>
                <w:szCs w:val="12"/>
                <w:lang w:val="hy-AM"/>
              </w:rPr>
            </w:pPr>
            <w:r w:rsidRPr="00B14739">
              <w:rPr>
                <w:rFonts w:ascii="Sylfaen" w:hAnsi="Sylfaen"/>
                <w:b/>
                <w:sz w:val="12"/>
                <w:szCs w:val="12"/>
                <w:lang w:val="hy-AM"/>
              </w:rPr>
              <w:t>Ներկայացված հայտը չի համապատասխանում հրավերի պահանջներին։</w:t>
            </w:r>
          </w:p>
        </w:tc>
      </w:tr>
    </w:tbl>
    <w:p w:rsidR="00A30E1B" w:rsidRPr="00DA51AE" w:rsidRDefault="00A30E1B" w:rsidP="00A30E1B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72"/>
        <w:gridCol w:w="2706"/>
      </w:tblGrid>
      <w:tr w:rsidR="00A30E1B" w:rsidRPr="00DA51AE" w:rsidTr="002B4BEB">
        <w:tc>
          <w:tcPr>
            <w:tcW w:w="1951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DA51A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DA51AE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Մասնակցի անվանումը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>Ընտրված մասնակից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30E1B" w:rsidRPr="00DA51AE" w:rsidRDefault="00A30E1B" w:rsidP="0067650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DA51AE">
              <w:rPr>
                <w:rFonts w:ascii="Sylfaen" w:hAnsi="Sylfaen"/>
                <w:sz w:val="12"/>
                <w:szCs w:val="12"/>
              </w:rPr>
              <w:t xml:space="preserve">Մասնակցի առաջարկած գին </w:t>
            </w:r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r w:rsidRPr="00DA51AE">
              <w:rPr>
                <w:rFonts w:ascii="Sylfaen" w:hAnsi="Sylfaen"/>
                <w:sz w:val="12"/>
                <w:szCs w:val="12"/>
              </w:rPr>
              <w:t>առանց ԱԱՀ, հազ. դրամ</w:t>
            </w:r>
            <w:r w:rsidRPr="00DA51AE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49755A" w:rsidRPr="00DA51AE" w:rsidTr="002B4BEB">
        <w:tc>
          <w:tcPr>
            <w:tcW w:w="1951" w:type="dxa"/>
            <w:shd w:val="clear" w:color="auto" w:fill="auto"/>
            <w:vAlign w:val="center"/>
          </w:tcPr>
          <w:p w:rsidR="0049755A" w:rsidRPr="00DA51AE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 w:rsidRPr="00684212">
              <w:rPr>
                <w:rFonts w:ascii="Sylfaen" w:hAnsi="Sylfaen" w:cs="Sylfaen"/>
                <w:sz w:val="16"/>
                <w:szCs w:val="16"/>
                <w:lang w:val="hy-AM"/>
              </w:rPr>
              <w:t>&lt;&lt;Լիլիթ-87&gt;&gt;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9755A" w:rsidRPr="00DA51AE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87 482 250</w:t>
            </w:r>
          </w:p>
        </w:tc>
      </w:tr>
      <w:tr w:rsidR="0049755A" w:rsidRPr="00DA51AE" w:rsidTr="002B4BEB">
        <w:tc>
          <w:tcPr>
            <w:tcW w:w="1951" w:type="dxa"/>
            <w:shd w:val="clear" w:color="auto" w:fill="auto"/>
            <w:vAlign w:val="center"/>
          </w:tcPr>
          <w:p w:rsidR="0049755A" w:rsidRPr="00DA51AE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&lt;&lt;ԲԱԼԱՀՈՎԻՏ-1&gt;&gt;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9755A" w:rsidRPr="00DA51AE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88 964 676</w:t>
            </w:r>
          </w:p>
        </w:tc>
      </w:tr>
      <w:tr w:rsidR="0049755A" w:rsidRPr="00DA51AE" w:rsidTr="002B4BEB">
        <w:tc>
          <w:tcPr>
            <w:tcW w:w="1951" w:type="dxa"/>
            <w:shd w:val="clear" w:color="auto" w:fill="auto"/>
            <w:vAlign w:val="center"/>
          </w:tcPr>
          <w:p w:rsidR="0049755A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&lt;&lt;ԼԵՎ ՇԻՆ&gt;&gt;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9755A" w:rsidRPr="00DA51AE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91 631 400</w:t>
            </w:r>
          </w:p>
        </w:tc>
      </w:tr>
      <w:tr w:rsidR="0049755A" w:rsidRPr="00DA51AE" w:rsidTr="002B4BEB">
        <w:tc>
          <w:tcPr>
            <w:tcW w:w="1951" w:type="dxa"/>
            <w:shd w:val="clear" w:color="auto" w:fill="auto"/>
            <w:vAlign w:val="center"/>
          </w:tcPr>
          <w:p w:rsidR="0049755A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&lt;&lt;ՔՅԱՎԱՌ ՍԵՐՎԻՍ&gt;&gt;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9755A" w:rsidRPr="00DA51AE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106 728 000</w:t>
            </w:r>
          </w:p>
        </w:tc>
      </w:tr>
      <w:tr w:rsidR="0049755A" w:rsidRPr="00DA51AE" w:rsidTr="002B4BEB">
        <w:tc>
          <w:tcPr>
            <w:tcW w:w="1951" w:type="dxa"/>
            <w:shd w:val="clear" w:color="auto" w:fill="auto"/>
            <w:vAlign w:val="center"/>
          </w:tcPr>
          <w:p w:rsidR="0049755A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&lt;&lt;Երևանյան բազալտ&gt;&gt;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9755A" w:rsidRPr="00DA51AE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49755A" w:rsidRPr="001D49E5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  <w:t>108 532 500</w:t>
            </w:r>
          </w:p>
        </w:tc>
      </w:tr>
      <w:tr w:rsidR="0049755A" w:rsidRPr="00DA51AE" w:rsidTr="002B4BEB">
        <w:tc>
          <w:tcPr>
            <w:tcW w:w="1951" w:type="dxa"/>
            <w:shd w:val="clear" w:color="auto" w:fill="auto"/>
            <w:vAlign w:val="center"/>
          </w:tcPr>
          <w:p w:rsidR="0049755A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sz w:val="16"/>
                <w:szCs w:val="16"/>
                <w:lang w:val="hy-AM"/>
              </w:rPr>
              <w:t>&lt;&lt;ԲԻԼԴԻՆԳ ԿԱՊԻՏԱԼ&gt;&gt; ՍՊԸ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9755A" w:rsidRPr="00DA51AE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49755A" w:rsidRPr="00684212" w:rsidRDefault="0049755A" w:rsidP="0049755A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111 500 000</w:t>
            </w:r>
          </w:p>
        </w:tc>
      </w:tr>
    </w:tbl>
    <w:p w:rsidR="00A30E1B" w:rsidRPr="00DA51AE" w:rsidRDefault="00A30E1B" w:rsidP="00A30E1B">
      <w:pPr>
        <w:jc w:val="both"/>
        <w:rPr>
          <w:rFonts w:ascii="Sylfaen" w:eastAsia="Times New Roman" w:hAnsi="Sylfaen" w:cs="Sylfaen"/>
          <w:b/>
          <w:sz w:val="18"/>
          <w:szCs w:val="18"/>
          <w:lang w:val="hy-AM"/>
        </w:rPr>
      </w:pPr>
      <w:r w:rsidRPr="00DA51AE">
        <w:rPr>
          <w:rFonts w:ascii="Sylfaen" w:hAnsi="Sylfaen"/>
          <w:sz w:val="18"/>
          <w:szCs w:val="18"/>
          <w:lang w:val="hy-AM"/>
        </w:rPr>
        <w:tab/>
      </w:r>
    </w:p>
    <w:p w:rsidR="00A30E1B" w:rsidRPr="00813AE2" w:rsidRDefault="00A30E1B" w:rsidP="00C43E1D">
      <w:pPr>
        <w:spacing w:after="100" w:afterAutospacing="1" w:line="360" w:lineRule="auto"/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813AE2">
        <w:rPr>
          <w:rFonts w:ascii="Sylfaen" w:hAnsi="Sylfaen"/>
          <w:sz w:val="20"/>
          <w:szCs w:val="20"/>
          <w:lang w:val="hy-AM"/>
        </w:rPr>
        <w:t xml:space="preserve">Ընտրված մասնակցին որոշելու կիրառված չափանիշ՝ </w:t>
      </w:r>
      <w:r w:rsidRPr="00813AE2">
        <w:rPr>
          <w:rFonts w:ascii="Sylfaen" w:hAnsi="Sylfaen"/>
          <w:b/>
          <w:sz w:val="20"/>
          <w:szCs w:val="20"/>
          <w:lang w:val="hy-AM"/>
        </w:rPr>
        <w:t>&lt;&lt;Գնումների մասին&gt;&gt; ՀՀ օրենքի 34-րդ հոդված:</w:t>
      </w:r>
    </w:p>
    <w:p w:rsidR="00813AE2" w:rsidRDefault="00813AE2" w:rsidP="00813AE2">
      <w:pPr>
        <w:pStyle w:val="a9"/>
        <w:spacing w:after="100" w:afterAutospacing="1" w:line="36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</w:t>
      </w:r>
      <w:r w:rsidRPr="00813AE2">
        <w:rPr>
          <w:rFonts w:ascii="Sylfaen" w:hAnsi="Sylfaen"/>
          <w:sz w:val="20"/>
          <w:szCs w:val="20"/>
          <w:lang w:val="hy-AM"/>
        </w:rPr>
        <w:t>&lt;&lt;</w:t>
      </w:r>
      <w:r w:rsidRPr="00813AE2">
        <w:rPr>
          <w:rFonts w:ascii="Sylfaen" w:hAnsi="Sylfaen" w:cs="Arial"/>
          <w:sz w:val="20"/>
          <w:szCs w:val="20"/>
          <w:lang w:val="hy-AM"/>
        </w:rPr>
        <w:t>Գնումների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մասին</w:t>
      </w:r>
      <w:r w:rsidRPr="00813AE2">
        <w:rPr>
          <w:rFonts w:ascii="Sylfaen" w:hAnsi="Sylfaen"/>
          <w:sz w:val="20"/>
          <w:szCs w:val="20"/>
          <w:lang w:val="hy-AM"/>
        </w:rPr>
        <w:t xml:space="preserve">&gt;&gt; </w:t>
      </w:r>
      <w:r w:rsidRPr="00813AE2">
        <w:rPr>
          <w:rFonts w:ascii="Sylfaen" w:hAnsi="Sylfaen" w:cs="Arial"/>
          <w:sz w:val="20"/>
          <w:szCs w:val="20"/>
          <w:lang w:val="hy-AM"/>
        </w:rPr>
        <w:t>ՀՀ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օրենքի</w:t>
      </w:r>
      <w:r w:rsidRPr="00813AE2">
        <w:rPr>
          <w:rFonts w:ascii="Sylfaen" w:hAnsi="Sylfaen"/>
          <w:sz w:val="20"/>
          <w:szCs w:val="20"/>
          <w:lang w:val="hy-AM"/>
        </w:rPr>
        <w:t xml:space="preserve"> 10-</w:t>
      </w:r>
      <w:r w:rsidRPr="00813AE2">
        <w:rPr>
          <w:rFonts w:ascii="Sylfaen" w:hAnsi="Sylfaen" w:cs="Arial"/>
          <w:sz w:val="20"/>
          <w:szCs w:val="20"/>
          <w:lang w:val="hy-AM"/>
        </w:rPr>
        <w:t>րդ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հոդվածի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համաձայն՝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անգործության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ժամկետ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է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սահմանվում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սույն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հայտարարությունը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հրապարակվելու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օրվան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հաջորդող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օրվանից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մինչև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="000036C9">
        <w:rPr>
          <w:rFonts w:ascii="Sylfaen" w:hAnsi="Sylfaen"/>
          <w:b/>
          <w:sz w:val="20"/>
          <w:szCs w:val="20"/>
          <w:lang w:val="hy-AM"/>
        </w:rPr>
        <w:t>10</w:t>
      </w:r>
      <w:r w:rsidRPr="00813AE2">
        <w:rPr>
          <w:rFonts w:ascii="Sylfaen" w:hAnsi="Sylfaen"/>
          <w:b/>
          <w:sz w:val="20"/>
          <w:szCs w:val="20"/>
          <w:lang w:val="hy-AM"/>
        </w:rPr>
        <w:t>-</w:t>
      </w:r>
      <w:r w:rsidRPr="00813AE2">
        <w:rPr>
          <w:rFonts w:ascii="Sylfaen" w:hAnsi="Sylfaen" w:cs="Arial"/>
          <w:b/>
          <w:sz w:val="20"/>
          <w:szCs w:val="20"/>
          <w:lang w:val="hy-AM"/>
        </w:rPr>
        <w:t>րդ</w:t>
      </w:r>
      <w:r w:rsidRPr="00813AE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b/>
          <w:sz w:val="20"/>
          <w:szCs w:val="20"/>
          <w:lang w:val="hy-AM"/>
        </w:rPr>
        <w:t>օրացուցային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օրը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ներառյալ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ընկած</w:t>
      </w:r>
      <w:r w:rsidRPr="00813AE2">
        <w:rPr>
          <w:rFonts w:ascii="Sylfaen" w:hAnsi="Sylfaen"/>
          <w:sz w:val="20"/>
          <w:szCs w:val="20"/>
          <w:lang w:val="hy-AM"/>
        </w:rPr>
        <w:t xml:space="preserve"> </w:t>
      </w:r>
      <w:r w:rsidRPr="00813AE2">
        <w:rPr>
          <w:rFonts w:ascii="Sylfaen" w:hAnsi="Sylfaen" w:cs="Arial"/>
          <w:sz w:val="20"/>
          <w:szCs w:val="20"/>
          <w:lang w:val="hy-AM"/>
        </w:rPr>
        <w:t>ժամանակահատվածը</w:t>
      </w:r>
      <w:r w:rsidRPr="00813AE2">
        <w:rPr>
          <w:rFonts w:ascii="Sylfaen" w:hAnsi="Sylfaen"/>
          <w:sz w:val="20"/>
          <w:szCs w:val="20"/>
          <w:lang w:val="hy-AM"/>
        </w:rPr>
        <w:t xml:space="preserve">: </w:t>
      </w:r>
      <w:r>
        <w:rPr>
          <w:rFonts w:ascii="Sylfaen" w:hAnsi="Sylfaen"/>
          <w:sz w:val="20"/>
          <w:szCs w:val="20"/>
          <w:lang w:val="hy-AM"/>
        </w:rPr>
        <w:t xml:space="preserve"> </w:t>
      </w:r>
    </w:p>
    <w:p w:rsidR="00EE478D" w:rsidRPr="00813AE2" w:rsidRDefault="00A30E1B" w:rsidP="00813AE2">
      <w:pPr>
        <w:pStyle w:val="a9"/>
        <w:spacing w:after="100" w:afterAutospacing="1" w:line="360" w:lineRule="auto"/>
        <w:ind w:firstLine="284"/>
        <w:jc w:val="both"/>
        <w:rPr>
          <w:rFonts w:ascii="Sylfaen" w:hAnsi="Sylfaen" w:cstheme="majorHAnsi"/>
          <w:b/>
          <w:sz w:val="20"/>
          <w:szCs w:val="20"/>
          <w:u w:val="single"/>
          <w:lang w:val="hy-AM"/>
        </w:rPr>
      </w:pPr>
      <w:r w:rsidRPr="00813AE2">
        <w:rPr>
          <w:rFonts w:ascii="Sylfaen" w:hAnsi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="009D6200" w:rsidRPr="00813AE2">
        <w:rPr>
          <w:rFonts w:ascii="Sylfaen" w:hAnsi="Sylfaen"/>
          <w:b/>
          <w:sz w:val="20"/>
          <w:szCs w:val="20"/>
          <w:lang w:val="hy-AM"/>
        </w:rPr>
        <w:t>&lt;&lt;</w:t>
      </w:r>
      <w:r w:rsidR="009D6200" w:rsidRPr="00813AE2">
        <w:rPr>
          <w:rFonts w:ascii="Sylfaen" w:hAnsi="Sylfaen" w:cs="Arial"/>
          <w:b/>
          <w:sz w:val="20"/>
          <w:szCs w:val="20"/>
          <w:lang w:val="hy-AM"/>
        </w:rPr>
        <w:t>ԿՄ</w:t>
      </w:r>
      <w:r w:rsidR="0049755A">
        <w:rPr>
          <w:rFonts w:ascii="Sylfaen" w:hAnsi="Sylfaen" w:cs="Arial"/>
          <w:b/>
          <w:sz w:val="20"/>
          <w:szCs w:val="20"/>
          <w:lang w:val="hy-AM"/>
        </w:rPr>
        <w:t>ՆՀ</w:t>
      </w:r>
      <w:r w:rsidR="009D6200" w:rsidRPr="00813AE2">
        <w:rPr>
          <w:rFonts w:ascii="Sylfaen" w:hAnsi="Sylfaen"/>
          <w:b/>
          <w:sz w:val="20"/>
          <w:szCs w:val="20"/>
          <w:lang w:val="hy-AM"/>
        </w:rPr>
        <w:t>-</w:t>
      </w:r>
      <w:r w:rsidR="0049755A">
        <w:rPr>
          <w:rFonts w:ascii="Sylfaen" w:hAnsi="Sylfaen"/>
          <w:b/>
          <w:sz w:val="20"/>
          <w:szCs w:val="20"/>
          <w:lang w:val="hy-AM"/>
        </w:rPr>
        <w:t>Հ</w:t>
      </w:r>
      <w:r w:rsidR="000036C9">
        <w:rPr>
          <w:rFonts w:ascii="Sylfaen" w:hAnsi="Sylfaen" w:cs="Arial"/>
          <w:b/>
          <w:sz w:val="20"/>
          <w:szCs w:val="20"/>
          <w:lang w:val="hy-AM"/>
        </w:rPr>
        <w:t>ԲՄ</w:t>
      </w:r>
      <w:r w:rsidR="009D6200" w:rsidRPr="00813AE2">
        <w:rPr>
          <w:rFonts w:ascii="Sylfaen" w:hAnsi="Sylfaen" w:cs="Arial"/>
          <w:b/>
          <w:sz w:val="20"/>
          <w:szCs w:val="20"/>
          <w:lang w:val="hy-AM"/>
        </w:rPr>
        <w:t>Ա</w:t>
      </w:r>
      <w:r w:rsidR="00B9325E">
        <w:rPr>
          <w:rFonts w:ascii="Sylfaen" w:hAnsi="Sylfaen" w:cs="Arial"/>
          <w:b/>
          <w:sz w:val="20"/>
          <w:szCs w:val="20"/>
          <w:lang w:val="hy-AM"/>
        </w:rPr>
        <w:t>Շ</w:t>
      </w:r>
      <w:r w:rsidR="009D6200" w:rsidRPr="00813AE2">
        <w:rPr>
          <w:rFonts w:ascii="Sylfaen" w:hAnsi="Sylfaen" w:cs="Arial"/>
          <w:b/>
          <w:sz w:val="20"/>
          <w:szCs w:val="20"/>
          <w:lang w:val="hy-AM"/>
        </w:rPr>
        <w:t>ՁԲ</w:t>
      </w:r>
      <w:r w:rsidR="009D6200" w:rsidRPr="00813AE2">
        <w:rPr>
          <w:rFonts w:ascii="Sylfaen" w:hAnsi="Sylfaen"/>
          <w:b/>
          <w:sz w:val="20"/>
          <w:szCs w:val="20"/>
          <w:lang w:val="hy-AM"/>
        </w:rPr>
        <w:t>-2</w:t>
      </w:r>
      <w:r w:rsidR="0049755A">
        <w:rPr>
          <w:rFonts w:ascii="Sylfaen" w:hAnsi="Sylfaen"/>
          <w:b/>
          <w:sz w:val="20"/>
          <w:szCs w:val="20"/>
          <w:lang w:val="hy-AM"/>
        </w:rPr>
        <w:t>2</w:t>
      </w:r>
      <w:r w:rsidR="009D6200" w:rsidRPr="00813AE2">
        <w:rPr>
          <w:rFonts w:ascii="Sylfaen" w:hAnsi="Sylfaen"/>
          <w:b/>
          <w:sz w:val="20"/>
          <w:szCs w:val="20"/>
          <w:lang w:val="hy-AM"/>
        </w:rPr>
        <w:t>/</w:t>
      </w:r>
      <w:r w:rsidR="0049755A">
        <w:rPr>
          <w:rFonts w:ascii="Sylfaen" w:hAnsi="Sylfaen"/>
          <w:b/>
          <w:sz w:val="20"/>
          <w:szCs w:val="20"/>
          <w:lang w:val="hy-AM"/>
        </w:rPr>
        <w:t>1</w:t>
      </w:r>
      <w:r w:rsidR="009D6200" w:rsidRPr="00813AE2">
        <w:rPr>
          <w:rFonts w:ascii="Sylfaen" w:hAnsi="Sylfaen"/>
          <w:b/>
          <w:sz w:val="20"/>
          <w:szCs w:val="20"/>
          <w:lang w:val="hy-AM"/>
        </w:rPr>
        <w:t>&gt;&gt;</w:t>
      </w:r>
      <w:r w:rsidR="009D6200" w:rsidRPr="00813AE2">
        <w:rPr>
          <w:rFonts w:ascii="Sylfaen" w:hAnsi="Sylfaen"/>
          <w:sz w:val="20"/>
          <w:szCs w:val="20"/>
          <w:lang w:val="hy-AM"/>
        </w:rPr>
        <w:tab/>
      </w:r>
      <w:r w:rsidRPr="00813AE2">
        <w:rPr>
          <w:rFonts w:ascii="Sylfaen" w:hAnsi="Sylfaen"/>
          <w:sz w:val="20"/>
          <w:szCs w:val="20"/>
          <w:lang w:val="hy-AM"/>
        </w:rPr>
        <w:t>ծածկագրով գնահատող հանձնաժողովի քարտուղար</w:t>
      </w:r>
      <w:r w:rsidR="00EE478D" w:rsidRPr="00813AE2">
        <w:rPr>
          <w:rFonts w:ascii="Sylfaen" w:hAnsi="Sylfaen"/>
          <w:sz w:val="20"/>
          <w:szCs w:val="20"/>
          <w:lang w:val="hy-AM"/>
        </w:rPr>
        <w:t xml:space="preserve">՝ </w:t>
      </w:r>
      <w:r w:rsidRPr="00813AE2">
        <w:rPr>
          <w:rFonts w:ascii="Sylfaen" w:hAnsi="Sylfaen"/>
          <w:sz w:val="20"/>
          <w:szCs w:val="20"/>
          <w:lang w:val="hy-AM"/>
        </w:rPr>
        <w:t xml:space="preserve">  </w:t>
      </w:r>
      <w:r w:rsidR="00EE478D" w:rsidRPr="00813AE2">
        <w:rPr>
          <w:rFonts w:ascii="Sylfaen" w:hAnsi="Sylfaen" w:cstheme="majorHAnsi"/>
          <w:b/>
          <w:sz w:val="20"/>
          <w:szCs w:val="20"/>
          <w:u w:val="single"/>
          <w:lang w:val="hy-AM"/>
        </w:rPr>
        <w:t>Վահագն Վիրաբյան</w:t>
      </w:r>
      <w:r w:rsidR="00EE478D" w:rsidRPr="00813AE2">
        <w:rPr>
          <w:rFonts w:ascii="Sylfaen" w:hAnsi="Sylfaen" w:cstheme="majorHAnsi"/>
          <w:b/>
          <w:sz w:val="20"/>
          <w:szCs w:val="20"/>
          <w:u w:val="single"/>
          <w:lang w:val="af-ZA"/>
        </w:rPr>
        <w:t>ին</w:t>
      </w:r>
      <w:r w:rsidR="00EE478D" w:rsidRPr="00813AE2">
        <w:rPr>
          <w:rFonts w:ascii="Sylfaen" w:hAnsi="Sylfaen" w:cstheme="majorHAnsi"/>
          <w:b/>
          <w:sz w:val="20"/>
          <w:szCs w:val="20"/>
          <w:u w:val="single"/>
          <w:lang w:val="hy-AM"/>
        </w:rPr>
        <w:t>։</w:t>
      </w:r>
    </w:p>
    <w:p w:rsidR="00EE478D" w:rsidRPr="00DA51AE" w:rsidRDefault="00813AE2" w:rsidP="00813AE2">
      <w:pPr>
        <w:pStyle w:val="a9"/>
        <w:spacing w:line="240" w:lineRule="auto"/>
        <w:jc w:val="both"/>
        <w:rPr>
          <w:rFonts w:ascii="Sylfaen" w:hAnsi="Sylfaen" w:cstheme="majorHAnsi"/>
          <w:b/>
          <w:i/>
          <w:u w:val="single"/>
          <w:lang w:val="hy-AM"/>
        </w:rPr>
      </w:pPr>
      <w:r>
        <w:rPr>
          <w:rFonts w:ascii="Sylfaen" w:hAnsi="Sylfaen" w:cstheme="majorHAnsi"/>
          <w:b/>
          <w:lang w:val="hy-AM"/>
        </w:rPr>
        <w:t xml:space="preserve"> </w:t>
      </w:r>
      <w:r w:rsidR="00EE478D" w:rsidRPr="00DA51AE">
        <w:rPr>
          <w:rFonts w:ascii="Sylfaen" w:hAnsi="Sylfaen" w:cstheme="majorHAnsi"/>
          <w:lang w:val="af-ZA"/>
        </w:rPr>
        <w:t xml:space="preserve">Հեռախոս </w:t>
      </w:r>
      <w:r w:rsidR="00EE478D" w:rsidRPr="00DA51AE">
        <w:rPr>
          <w:rFonts w:ascii="Sylfaen" w:hAnsi="Sylfaen" w:cstheme="majorHAnsi"/>
          <w:b/>
          <w:u w:val="single"/>
          <w:lang w:val="hy-AM"/>
        </w:rPr>
        <w:t>0224-2-20-24</w:t>
      </w:r>
    </w:p>
    <w:p w:rsidR="00EE478D" w:rsidRPr="00DA51AE" w:rsidRDefault="00EE478D" w:rsidP="00EE478D">
      <w:pPr>
        <w:pStyle w:val="a9"/>
        <w:spacing w:line="240" w:lineRule="auto"/>
        <w:rPr>
          <w:rFonts w:ascii="Sylfaen" w:hAnsi="Sylfaen"/>
          <w:b/>
          <w:i/>
          <w:lang w:val="hy-AM"/>
        </w:rPr>
      </w:pPr>
      <w:r w:rsidRPr="00DA51AE">
        <w:rPr>
          <w:rFonts w:ascii="Sylfaen" w:hAnsi="Sylfaen" w:cstheme="majorHAnsi"/>
          <w:lang w:val="af-ZA"/>
        </w:rPr>
        <w:t xml:space="preserve">Էլ. փոստ </w:t>
      </w:r>
      <w:hyperlink r:id="rId6" w:history="1">
        <w:r w:rsidRPr="00DA51AE">
          <w:rPr>
            <w:rStyle w:val="a5"/>
            <w:rFonts w:ascii="Sylfaen" w:hAnsi="Sylfaen" w:cstheme="majorHAnsi"/>
            <w:b/>
            <w:lang w:val="af-ZA"/>
          </w:rPr>
          <w:t>vahagnvirabyan@mail.ru</w:t>
        </w:r>
      </w:hyperlink>
    </w:p>
    <w:p w:rsidR="00EE478D" w:rsidRPr="00DA51AE" w:rsidRDefault="00EE478D" w:rsidP="00EE478D">
      <w:pPr>
        <w:pStyle w:val="a9"/>
        <w:spacing w:line="240" w:lineRule="auto"/>
        <w:rPr>
          <w:rFonts w:ascii="Sylfaen" w:hAnsi="Sylfaen" w:cstheme="majorHAnsi"/>
          <w:i/>
          <w:lang w:val="hy-AM"/>
        </w:rPr>
      </w:pPr>
    </w:p>
    <w:p w:rsidR="00EE478D" w:rsidRPr="00DA51AE" w:rsidRDefault="00EE478D" w:rsidP="00EE478D">
      <w:pPr>
        <w:pStyle w:val="a9"/>
        <w:spacing w:line="240" w:lineRule="auto"/>
        <w:rPr>
          <w:rFonts w:ascii="Sylfaen" w:hAnsi="Sylfaen" w:cstheme="majorHAnsi"/>
          <w:i/>
          <w:u w:val="single"/>
          <w:lang w:val="hy-AM"/>
        </w:rPr>
      </w:pPr>
      <w:r w:rsidRPr="00DA51AE">
        <w:rPr>
          <w:rFonts w:ascii="Sylfaen" w:hAnsi="Sylfaen" w:cstheme="majorHAnsi"/>
          <w:lang w:val="af-ZA"/>
        </w:rPr>
        <w:t xml:space="preserve">Պատվիրատու </w:t>
      </w:r>
      <w:r w:rsidR="0049755A">
        <w:rPr>
          <w:rFonts w:ascii="Sylfaen" w:hAnsi="Sylfaen" w:cstheme="majorHAnsi"/>
          <w:b/>
          <w:u w:val="single"/>
          <w:lang w:val="hy-AM"/>
        </w:rPr>
        <w:t>Նաիրիի</w:t>
      </w:r>
      <w:r w:rsidRPr="00DA51AE">
        <w:rPr>
          <w:rFonts w:ascii="Sylfaen" w:hAnsi="Sylfaen" w:cstheme="majorHAnsi"/>
          <w:b/>
          <w:u w:val="single"/>
          <w:lang w:val="hy-AM"/>
        </w:rPr>
        <w:t xml:space="preserve"> համայնքապետարան</w:t>
      </w:r>
    </w:p>
    <w:p w:rsidR="00EE478D" w:rsidRDefault="00EE478D" w:rsidP="00EE478D">
      <w:pPr>
        <w:pStyle w:val="a9"/>
        <w:spacing w:line="240" w:lineRule="auto"/>
        <w:rPr>
          <w:rFonts w:ascii="Sylfaen" w:hAnsi="Sylfaen" w:cstheme="majorHAnsi"/>
          <w:sz w:val="16"/>
          <w:szCs w:val="16"/>
          <w:lang w:val="af-ZA"/>
        </w:rPr>
      </w:pPr>
      <w:r w:rsidRPr="00DA51AE">
        <w:rPr>
          <w:rFonts w:ascii="Sylfaen" w:hAnsi="Sylfaen" w:cstheme="majorHAnsi"/>
          <w:lang w:val="af-ZA"/>
        </w:rPr>
        <w:tab/>
      </w:r>
      <w:r w:rsidRPr="00DA51AE">
        <w:rPr>
          <w:rFonts w:ascii="Sylfaen" w:hAnsi="Sylfaen" w:cstheme="majorHAnsi"/>
          <w:lang w:val="af-ZA"/>
        </w:rPr>
        <w:tab/>
      </w:r>
      <w:r w:rsidRPr="00DA51AE">
        <w:rPr>
          <w:rFonts w:ascii="Sylfaen" w:hAnsi="Sylfaen" w:cstheme="majorHAnsi"/>
          <w:lang w:val="af-ZA"/>
        </w:rPr>
        <w:tab/>
      </w:r>
      <w:r w:rsidR="00D71D32" w:rsidRPr="00DA51AE">
        <w:rPr>
          <w:rFonts w:ascii="Sylfaen" w:hAnsi="Sylfaen" w:cstheme="majorHAnsi"/>
          <w:sz w:val="16"/>
          <w:szCs w:val="16"/>
          <w:lang w:val="af-ZA"/>
        </w:rPr>
        <w:t>Ա</w:t>
      </w:r>
      <w:r w:rsidRPr="00DA51AE">
        <w:rPr>
          <w:rFonts w:ascii="Sylfaen" w:hAnsi="Sylfaen" w:cstheme="majorHAnsi"/>
          <w:sz w:val="16"/>
          <w:szCs w:val="16"/>
          <w:lang w:val="af-ZA"/>
        </w:rPr>
        <w:t>նվանումը</w:t>
      </w:r>
    </w:p>
    <w:p w:rsidR="00D71D32" w:rsidRPr="00D71D32" w:rsidRDefault="00D71D32" w:rsidP="00D71D32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  <w:r w:rsidRPr="00D71D32">
        <w:rPr>
          <w:rFonts w:ascii="Sylfaen" w:hAnsi="Sylfaen" w:cstheme="majorHAnsi"/>
          <w:i/>
          <w:lang w:val="af-ZA"/>
        </w:rPr>
        <w:lastRenderedPageBreak/>
        <w:t>ОБЪЯВЛЕНИЕ:</w:t>
      </w:r>
    </w:p>
    <w:p w:rsidR="00D71D32" w:rsidRDefault="00D71D32" w:rsidP="00D71D32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  <w:r w:rsidRPr="00D71D32">
        <w:rPr>
          <w:rFonts w:ascii="Sylfaen" w:hAnsi="Sylfaen" w:cstheme="majorHAnsi"/>
          <w:i/>
          <w:lang w:val="af-ZA"/>
        </w:rPr>
        <w:t>О решении заключить договор</w:t>
      </w:r>
    </w:p>
    <w:p w:rsidR="0087464A" w:rsidRDefault="0087464A" w:rsidP="00D71D32">
      <w:pPr>
        <w:pStyle w:val="a9"/>
        <w:spacing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87464A">
        <w:rPr>
          <w:rFonts w:ascii="Sylfaen" w:hAnsi="Sylfaen" w:cstheme="majorHAnsi"/>
          <w:i/>
          <w:lang w:val="af-ZA"/>
        </w:rPr>
        <w:t>Код процедуры:</w:t>
      </w:r>
      <w:r w:rsidRPr="0087464A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A51AE">
        <w:rPr>
          <w:rFonts w:ascii="Sylfaen" w:hAnsi="Sylfaen"/>
          <w:b/>
          <w:sz w:val="20"/>
          <w:szCs w:val="20"/>
          <w:lang w:val="hy-AM"/>
        </w:rPr>
        <w:t>&lt;&lt;</w:t>
      </w:r>
      <w:r w:rsidRPr="00DA51AE">
        <w:rPr>
          <w:rFonts w:ascii="Sylfaen" w:hAnsi="Sylfaen" w:cs="Arial"/>
          <w:b/>
          <w:sz w:val="20"/>
          <w:szCs w:val="20"/>
          <w:lang w:val="hy-AM"/>
        </w:rPr>
        <w:t>ԿՄ</w:t>
      </w:r>
      <w:r w:rsidR="0049755A">
        <w:rPr>
          <w:rFonts w:ascii="Sylfaen" w:hAnsi="Sylfaen" w:cs="Arial"/>
          <w:b/>
          <w:sz w:val="20"/>
          <w:szCs w:val="20"/>
          <w:lang w:val="hy-AM"/>
        </w:rPr>
        <w:t>ՆՀ</w:t>
      </w:r>
      <w:r w:rsidRPr="00DA51AE">
        <w:rPr>
          <w:rFonts w:ascii="Sylfaen" w:hAnsi="Sylfaen"/>
          <w:b/>
          <w:sz w:val="20"/>
          <w:szCs w:val="20"/>
          <w:lang w:val="hy-AM"/>
        </w:rPr>
        <w:t>-</w:t>
      </w:r>
      <w:r w:rsidR="0049755A">
        <w:rPr>
          <w:rFonts w:ascii="Sylfaen" w:hAnsi="Sylfaen"/>
          <w:b/>
          <w:sz w:val="20"/>
          <w:szCs w:val="20"/>
          <w:lang w:val="hy-AM"/>
        </w:rPr>
        <w:t>Հ</w:t>
      </w:r>
      <w:r>
        <w:rPr>
          <w:rFonts w:ascii="Sylfaen" w:hAnsi="Sylfaen" w:cs="Arial"/>
          <w:b/>
          <w:sz w:val="20"/>
          <w:szCs w:val="20"/>
          <w:lang w:val="hy-AM"/>
        </w:rPr>
        <w:t>ԲՄԱՇ</w:t>
      </w:r>
      <w:r w:rsidRPr="00DA51AE">
        <w:rPr>
          <w:rFonts w:ascii="Sylfaen" w:hAnsi="Sylfaen" w:cs="Arial"/>
          <w:b/>
          <w:sz w:val="20"/>
          <w:szCs w:val="20"/>
          <w:lang w:val="hy-AM"/>
        </w:rPr>
        <w:t>ՁԲ</w:t>
      </w:r>
      <w:r w:rsidRPr="00DA51AE">
        <w:rPr>
          <w:rFonts w:ascii="Sylfaen" w:hAnsi="Sylfaen"/>
          <w:b/>
          <w:sz w:val="20"/>
          <w:szCs w:val="20"/>
          <w:lang w:val="hy-AM"/>
        </w:rPr>
        <w:t>-2</w:t>
      </w:r>
      <w:r w:rsidR="0049755A">
        <w:rPr>
          <w:rFonts w:ascii="Sylfaen" w:hAnsi="Sylfaen"/>
          <w:b/>
          <w:sz w:val="20"/>
          <w:szCs w:val="20"/>
          <w:lang w:val="hy-AM"/>
        </w:rPr>
        <w:t>2</w:t>
      </w:r>
      <w:r>
        <w:rPr>
          <w:rFonts w:ascii="Sylfaen" w:hAnsi="Sylfaen"/>
          <w:b/>
          <w:sz w:val="20"/>
          <w:szCs w:val="20"/>
          <w:lang w:val="hy-AM"/>
        </w:rPr>
        <w:t>/</w:t>
      </w:r>
      <w:r w:rsidR="0049755A">
        <w:rPr>
          <w:rFonts w:ascii="Sylfaen" w:hAnsi="Sylfaen"/>
          <w:b/>
          <w:sz w:val="20"/>
          <w:szCs w:val="20"/>
          <w:lang w:val="hy-AM"/>
        </w:rPr>
        <w:t>1</w:t>
      </w:r>
      <w:r w:rsidRPr="00DA51AE">
        <w:rPr>
          <w:rFonts w:ascii="Sylfaen" w:hAnsi="Sylfaen"/>
          <w:b/>
          <w:sz w:val="20"/>
          <w:szCs w:val="20"/>
          <w:lang w:val="hy-AM"/>
        </w:rPr>
        <w:t>&gt;&gt;</w:t>
      </w:r>
    </w:p>
    <w:p w:rsidR="0049755A" w:rsidRPr="0049755A" w:rsidRDefault="0049755A" w:rsidP="0049755A">
      <w:pPr>
        <w:pStyle w:val="a9"/>
        <w:spacing w:line="240" w:lineRule="auto"/>
        <w:ind w:firstLine="568"/>
        <w:jc w:val="both"/>
        <w:rPr>
          <w:rFonts w:ascii="Sylfaen" w:hAnsi="Sylfaen"/>
          <w:b/>
          <w:sz w:val="20"/>
          <w:szCs w:val="20"/>
          <w:lang w:val="hy-AM"/>
        </w:rPr>
      </w:pPr>
      <w:r w:rsidRPr="0049755A">
        <w:rPr>
          <w:rFonts w:ascii="Sylfaen" w:hAnsi="Sylfaen"/>
          <w:b/>
          <w:sz w:val="20"/>
          <w:szCs w:val="20"/>
          <w:lang w:val="hy-AM"/>
        </w:rPr>
        <w:t xml:space="preserve">Муниципалитет Наири представляет ниже информацию о решении о заключении договора по результатам закупочной процедуры с кодом </w:t>
      </w:r>
      <w:r w:rsidRPr="00DA51AE">
        <w:rPr>
          <w:rFonts w:ascii="Sylfaen" w:hAnsi="Sylfaen"/>
          <w:b/>
          <w:sz w:val="20"/>
          <w:szCs w:val="20"/>
          <w:lang w:val="hy-AM"/>
        </w:rPr>
        <w:t>&lt;&lt;</w:t>
      </w:r>
      <w:r w:rsidRPr="00DA51AE">
        <w:rPr>
          <w:rFonts w:ascii="Sylfaen" w:hAnsi="Sylfaen" w:cs="Arial"/>
          <w:b/>
          <w:sz w:val="20"/>
          <w:szCs w:val="20"/>
          <w:lang w:val="hy-AM"/>
        </w:rPr>
        <w:t>ԿՄ</w:t>
      </w:r>
      <w:r>
        <w:rPr>
          <w:rFonts w:ascii="Sylfaen" w:hAnsi="Sylfaen" w:cs="Arial"/>
          <w:b/>
          <w:sz w:val="20"/>
          <w:szCs w:val="20"/>
          <w:lang w:val="hy-AM"/>
        </w:rPr>
        <w:t>ՆՀ</w:t>
      </w:r>
      <w:r w:rsidRPr="00DA51AE">
        <w:rPr>
          <w:rFonts w:ascii="Sylfaen" w:hAnsi="Sylfaen"/>
          <w:b/>
          <w:sz w:val="20"/>
          <w:szCs w:val="20"/>
          <w:lang w:val="hy-AM"/>
        </w:rPr>
        <w:t>-</w:t>
      </w:r>
      <w:r>
        <w:rPr>
          <w:rFonts w:ascii="Sylfaen" w:hAnsi="Sylfaen"/>
          <w:b/>
          <w:sz w:val="20"/>
          <w:szCs w:val="20"/>
          <w:lang w:val="hy-AM"/>
        </w:rPr>
        <w:t>Հ</w:t>
      </w:r>
      <w:r>
        <w:rPr>
          <w:rFonts w:ascii="Sylfaen" w:hAnsi="Sylfaen" w:cs="Arial"/>
          <w:b/>
          <w:sz w:val="20"/>
          <w:szCs w:val="20"/>
          <w:lang w:val="hy-AM"/>
        </w:rPr>
        <w:t>ԲՄԱՇ</w:t>
      </w:r>
      <w:r w:rsidRPr="00DA51AE">
        <w:rPr>
          <w:rFonts w:ascii="Sylfaen" w:hAnsi="Sylfaen" w:cs="Arial"/>
          <w:b/>
          <w:sz w:val="20"/>
          <w:szCs w:val="20"/>
          <w:lang w:val="hy-AM"/>
        </w:rPr>
        <w:t>ՁԲ</w:t>
      </w:r>
      <w:r w:rsidRPr="00DA51AE">
        <w:rPr>
          <w:rFonts w:ascii="Sylfaen" w:hAnsi="Sylfaen"/>
          <w:b/>
          <w:sz w:val="20"/>
          <w:szCs w:val="20"/>
          <w:lang w:val="hy-AM"/>
        </w:rPr>
        <w:t>-2</w:t>
      </w:r>
      <w:r>
        <w:rPr>
          <w:rFonts w:ascii="Sylfaen" w:hAnsi="Sylfaen"/>
          <w:b/>
          <w:sz w:val="20"/>
          <w:szCs w:val="20"/>
          <w:lang w:val="hy-AM"/>
        </w:rPr>
        <w:t>2/1</w:t>
      </w:r>
      <w:r w:rsidRPr="00DA51AE">
        <w:rPr>
          <w:rFonts w:ascii="Sylfaen" w:hAnsi="Sylfaen"/>
          <w:b/>
          <w:sz w:val="20"/>
          <w:szCs w:val="20"/>
          <w:lang w:val="hy-AM"/>
        </w:rPr>
        <w:t>&gt;&gt;</w:t>
      </w:r>
      <w:r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49755A">
        <w:rPr>
          <w:rFonts w:ascii="Sylfaen" w:hAnsi="Sylfaen"/>
          <w:b/>
          <w:sz w:val="20"/>
          <w:szCs w:val="20"/>
          <w:lang w:val="hy-AM"/>
        </w:rPr>
        <w:t>организованной на приобретение работ по ремонту котлованов на улицах общины Наири.</w:t>
      </w:r>
    </w:p>
    <w:p w:rsidR="0049755A" w:rsidRPr="0049755A" w:rsidRDefault="0049755A" w:rsidP="0049755A">
      <w:pPr>
        <w:pStyle w:val="a9"/>
        <w:spacing w:line="240" w:lineRule="auto"/>
        <w:jc w:val="both"/>
        <w:rPr>
          <w:rFonts w:ascii="Sylfaen" w:hAnsi="Sylfaen"/>
          <w:b/>
          <w:sz w:val="20"/>
          <w:szCs w:val="20"/>
          <w:lang w:val="hy-AM"/>
        </w:rPr>
      </w:pPr>
      <w:r w:rsidRPr="0049755A">
        <w:rPr>
          <w:rFonts w:ascii="Sylfaen" w:hAnsi="Sylfaen"/>
          <w:b/>
          <w:sz w:val="20"/>
          <w:szCs w:val="20"/>
          <w:lang w:val="hy-AM"/>
        </w:rPr>
        <w:t>Решением Оценочной комиссии № 2 от 7 апреля 2022 года утверждены результаты оценки соответствия заявок, поданных участниками процедуры, требованиям приглашения. В соответствии с которым:</w:t>
      </w:r>
    </w:p>
    <w:p w:rsidR="0049755A" w:rsidRPr="00DA51AE" w:rsidRDefault="0049755A" w:rsidP="0049755A">
      <w:pPr>
        <w:pStyle w:val="a9"/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49755A">
        <w:rPr>
          <w:rFonts w:ascii="Sylfaen" w:hAnsi="Sylfaen"/>
          <w:b/>
          <w:sz w:val="20"/>
          <w:szCs w:val="20"/>
          <w:lang w:val="hy-AM"/>
        </w:rPr>
        <w:t xml:space="preserve">            Доза 1: Предметом покупки является приобретение ямочных ремонтных работ на улицах общины Наири.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276"/>
        <w:gridCol w:w="2268"/>
      </w:tblGrid>
      <w:tr w:rsidR="0087464A" w:rsidRPr="00DA51AE" w:rsidTr="00F653C4">
        <w:tc>
          <w:tcPr>
            <w:tcW w:w="675" w:type="dxa"/>
            <w:shd w:val="clear" w:color="auto" w:fill="auto"/>
            <w:vAlign w:val="center"/>
          </w:tcPr>
          <w:p w:rsidR="0087464A" w:rsidRPr="00043FA0" w:rsidRDefault="00043FA0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>
              <w:rPr>
                <w:rFonts w:ascii="Sylfaen" w:hAnsi="Sylfaen"/>
                <w:sz w:val="12"/>
                <w:szCs w:val="12"/>
              </w:rPr>
              <w:t>С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/</w:t>
            </w:r>
            <w:r>
              <w:rPr>
                <w:rFonts w:ascii="Sylfaen" w:hAnsi="Sylfaen"/>
                <w:sz w:val="12"/>
                <w:szCs w:val="12"/>
              </w:rPr>
              <w:t>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464A" w:rsidRPr="00DA51AE" w:rsidRDefault="001436A7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1436A7">
              <w:rPr>
                <w:rFonts w:ascii="Sylfaen" w:hAnsi="Sylfaen"/>
                <w:sz w:val="12"/>
                <w:szCs w:val="12"/>
              </w:rPr>
              <w:t>Имя участника: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64A" w:rsidRPr="00DA51AE" w:rsidRDefault="00043FA0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043FA0">
              <w:rPr>
                <w:rFonts w:ascii="Sylfaen" w:hAnsi="Sylfaen"/>
                <w:sz w:val="12"/>
                <w:szCs w:val="12"/>
              </w:rPr>
              <w:t>Заявки, соответствующие требованиям приглашения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64A" w:rsidRPr="00DA51AE" w:rsidRDefault="00043FA0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043FA0">
              <w:rPr>
                <w:rFonts w:ascii="Sylfaen" w:hAnsi="Sylfaen"/>
                <w:sz w:val="12"/>
                <w:szCs w:val="12"/>
              </w:rPr>
              <w:t>Заявки, не соответствующие требованиям приглашения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464A" w:rsidRPr="00043FA0" w:rsidRDefault="00043FA0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043FA0">
              <w:rPr>
                <w:rFonts w:ascii="Sylfaen" w:hAnsi="Sylfaen"/>
                <w:sz w:val="12"/>
                <w:szCs w:val="12"/>
              </w:rPr>
              <w:t>Краткое описание несоответствия</w:t>
            </w:r>
          </w:p>
        </w:tc>
      </w:tr>
      <w:tr w:rsidR="00D14F53" w:rsidRPr="00DA51AE" w:rsidTr="009A4832">
        <w:tc>
          <w:tcPr>
            <w:tcW w:w="675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14F53" w:rsidRPr="00B80D0D" w:rsidRDefault="00D14F53" w:rsidP="00E030AE">
            <w:pPr>
              <w:spacing w:after="0" w:line="0" w:lineRule="atLeast"/>
            </w:pPr>
            <w:r w:rsidRPr="00B80D0D">
              <w:t>ООО "Лилит-87"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D14F53" w:rsidRPr="00D14F53" w:rsidTr="009A4832">
        <w:tc>
          <w:tcPr>
            <w:tcW w:w="675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14F53" w:rsidRPr="00B80D0D" w:rsidRDefault="00D14F53" w:rsidP="00E030AE">
            <w:pPr>
              <w:spacing w:after="0" w:line="0" w:lineRule="atLeast"/>
            </w:pPr>
            <w:r w:rsidRPr="00B80D0D">
              <w:t>ЗАО "ЕВРОАСФАЛЬТ"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F53" w:rsidRPr="00B14739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9E7301">
              <w:rPr>
                <w:rFonts w:ascii="Sylfaen" w:hAnsi="Sylfaen"/>
                <w:b/>
                <w:sz w:val="12"/>
                <w:szCs w:val="12"/>
                <w:lang w:val="hy-AM"/>
              </w:rPr>
              <w:t>Поданная заявка не соответствует требованиям приглашения.</w:t>
            </w:r>
          </w:p>
        </w:tc>
      </w:tr>
      <w:tr w:rsidR="00D14F53" w:rsidRPr="00DA51AE" w:rsidTr="009A4832">
        <w:tc>
          <w:tcPr>
            <w:tcW w:w="675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14F53" w:rsidRPr="00B80D0D" w:rsidRDefault="00D14F53" w:rsidP="00E030AE">
            <w:pPr>
              <w:spacing w:after="0" w:line="0" w:lineRule="atLeast"/>
            </w:pPr>
            <w:r w:rsidRPr="00B80D0D">
              <w:t>ООО "КЯВАР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4F53" w:rsidRPr="00B14739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D14F53" w:rsidRPr="00DA51AE" w:rsidTr="009A4832">
        <w:tc>
          <w:tcPr>
            <w:tcW w:w="675" w:type="dxa"/>
            <w:shd w:val="clear" w:color="auto" w:fill="auto"/>
            <w:vAlign w:val="center"/>
          </w:tcPr>
          <w:p w:rsidR="00D14F53" w:rsidRDefault="00D14F53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14F53" w:rsidRPr="00B80D0D" w:rsidRDefault="00D14F53" w:rsidP="00E030AE">
            <w:pPr>
              <w:spacing w:after="0" w:line="0" w:lineRule="atLeast"/>
            </w:pPr>
            <w:r w:rsidRPr="00B80D0D">
              <w:t>ООО "БАЛАХОВИТ-1"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4F53" w:rsidRPr="00B14739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D14F53" w:rsidRPr="00DA51AE" w:rsidTr="009A4832">
        <w:tc>
          <w:tcPr>
            <w:tcW w:w="675" w:type="dxa"/>
            <w:shd w:val="clear" w:color="auto" w:fill="auto"/>
            <w:vAlign w:val="center"/>
          </w:tcPr>
          <w:p w:rsidR="00D14F53" w:rsidRDefault="00D14F53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14F53" w:rsidRPr="00B80D0D" w:rsidRDefault="00D14F53" w:rsidP="00E030AE">
            <w:pPr>
              <w:spacing w:after="0" w:line="0" w:lineRule="atLeast"/>
            </w:pPr>
            <w:r w:rsidRPr="00B80D0D">
              <w:t>ООО "ЛЕВ ШИН"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4F53" w:rsidRPr="00B14739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D14F53" w:rsidRPr="00DA51AE" w:rsidTr="009A4832">
        <w:tc>
          <w:tcPr>
            <w:tcW w:w="675" w:type="dxa"/>
            <w:shd w:val="clear" w:color="auto" w:fill="auto"/>
            <w:vAlign w:val="center"/>
          </w:tcPr>
          <w:p w:rsidR="00D14F53" w:rsidRDefault="00D14F53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14F53" w:rsidRPr="00B80D0D" w:rsidRDefault="00D14F53" w:rsidP="00E030AE">
            <w:pPr>
              <w:spacing w:after="0" w:line="0" w:lineRule="atLeast"/>
            </w:pPr>
            <w:r w:rsidRPr="00B80D0D">
              <w:t>ООО "</w:t>
            </w:r>
            <w:proofErr w:type="spellStart"/>
            <w:r w:rsidRPr="00B80D0D">
              <w:t>Ерчанян</w:t>
            </w:r>
            <w:proofErr w:type="spellEnd"/>
            <w:r w:rsidRPr="00B80D0D">
              <w:t xml:space="preserve"> Базальт"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4F53" w:rsidRPr="00B14739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D14F53" w:rsidRPr="00DA51AE" w:rsidTr="009E7301">
        <w:trPr>
          <w:trHeight w:val="302"/>
        </w:trPr>
        <w:tc>
          <w:tcPr>
            <w:tcW w:w="675" w:type="dxa"/>
            <w:shd w:val="clear" w:color="auto" w:fill="auto"/>
            <w:vAlign w:val="center"/>
          </w:tcPr>
          <w:p w:rsidR="00D14F53" w:rsidRDefault="00D14F53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14F53" w:rsidRPr="00B80D0D" w:rsidRDefault="00D14F53" w:rsidP="00E030AE">
            <w:pPr>
              <w:spacing w:after="0" w:line="0" w:lineRule="atLeast"/>
            </w:pPr>
            <w:r w:rsidRPr="00B80D0D">
              <w:t>ООО "СТРОИТЕЛЬНЫЙ КАПИТАЛ"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4F53" w:rsidRPr="00DA51AE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4F53" w:rsidRPr="00B14739" w:rsidRDefault="00D14F53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</w:p>
        </w:tc>
      </w:tr>
      <w:tr w:rsidR="009E7301" w:rsidRPr="00D14F53" w:rsidTr="009E7301">
        <w:trPr>
          <w:trHeight w:val="338"/>
        </w:trPr>
        <w:tc>
          <w:tcPr>
            <w:tcW w:w="675" w:type="dxa"/>
            <w:shd w:val="clear" w:color="auto" w:fill="auto"/>
            <w:vAlign w:val="center"/>
          </w:tcPr>
          <w:p w:rsidR="009E7301" w:rsidRDefault="009E7301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E7301" w:rsidRPr="00B80D0D" w:rsidRDefault="009E7301" w:rsidP="00E030AE">
            <w:pPr>
              <w:spacing w:after="0" w:line="0" w:lineRule="atLeast"/>
            </w:pPr>
            <w:r w:rsidRPr="00B80D0D">
              <w:t>ООО "Сами"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9E7301" w:rsidRDefault="009E7301" w:rsidP="00E030AE">
            <w:pPr>
              <w:spacing w:after="0" w:line="0" w:lineRule="atLeast"/>
            </w:pPr>
            <w:r w:rsidRPr="009E7301">
              <w:rPr>
                <w:rFonts w:ascii="Sylfaen" w:hAnsi="Sylfaen"/>
                <w:b/>
                <w:sz w:val="12"/>
                <w:szCs w:val="12"/>
                <w:lang w:val="hy-AM"/>
              </w:rPr>
              <w:t xml:space="preserve"> </w:t>
            </w:r>
            <w:r w:rsidRPr="009E7301">
              <w:rPr>
                <w:rFonts w:ascii="Sylfaen" w:hAnsi="Sylfaen"/>
                <w:b/>
                <w:sz w:val="12"/>
                <w:szCs w:val="12"/>
                <w:lang w:val="hy-AM"/>
              </w:rPr>
              <w:t>Поданная заявка не соответствует требованиям приглашения.</w:t>
            </w:r>
          </w:p>
        </w:tc>
      </w:tr>
      <w:tr w:rsidR="009E7301" w:rsidRPr="00D14F53" w:rsidTr="009A4832">
        <w:tc>
          <w:tcPr>
            <w:tcW w:w="675" w:type="dxa"/>
            <w:shd w:val="clear" w:color="auto" w:fill="auto"/>
            <w:vAlign w:val="center"/>
          </w:tcPr>
          <w:p w:rsidR="009E7301" w:rsidRDefault="009E7301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E7301" w:rsidRDefault="009E7301" w:rsidP="00E030AE">
            <w:pPr>
              <w:spacing w:after="0" w:line="0" w:lineRule="atLeast"/>
            </w:pPr>
            <w:r w:rsidRPr="00B80D0D">
              <w:t xml:space="preserve">ООО "Вех </w:t>
            </w:r>
            <w:proofErr w:type="spellStart"/>
            <w:r w:rsidRPr="00B80D0D">
              <w:t>Ишханасар</w:t>
            </w:r>
            <w:proofErr w:type="spellEnd"/>
            <w:r w:rsidRPr="00B80D0D"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9E7301" w:rsidRDefault="009E7301" w:rsidP="00E030AE">
            <w:pPr>
              <w:spacing w:after="0" w:line="0" w:lineRule="atLeast"/>
            </w:pPr>
            <w:r w:rsidRPr="009E7301">
              <w:rPr>
                <w:rFonts w:ascii="Sylfaen" w:hAnsi="Sylfaen"/>
                <w:b/>
                <w:sz w:val="12"/>
                <w:szCs w:val="12"/>
                <w:lang w:val="hy-AM"/>
              </w:rPr>
              <w:t>Поданная заявка не соответствует требованиям приглашения.</w:t>
            </w:r>
          </w:p>
        </w:tc>
      </w:tr>
    </w:tbl>
    <w:p w:rsidR="0087464A" w:rsidRPr="00DA51AE" w:rsidRDefault="0087464A" w:rsidP="0087464A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972"/>
        <w:gridCol w:w="2706"/>
      </w:tblGrid>
      <w:tr w:rsidR="0087464A" w:rsidRPr="00DA51AE" w:rsidTr="00F653C4">
        <w:tc>
          <w:tcPr>
            <w:tcW w:w="1951" w:type="dxa"/>
            <w:shd w:val="clear" w:color="auto" w:fill="auto"/>
            <w:vAlign w:val="center"/>
          </w:tcPr>
          <w:p w:rsidR="0087464A" w:rsidRPr="00DA51AE" w:rsidRDefault="001436A7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1436A7">
              <w:rPr>
                <w:rFonts w:ascii="Sylfaen" w:hAnsi="Sylfaen"/>
                <w:sz w:val="12"/>
                <w:szCs w:val="12"/>
              </w:rPr>
              <w:t>Места, занятые участниками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7464A" w:rsidRPr="00DA51AE" w:rsidRDefault="001436A7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1436A7">
              <w:rPr>
                <w:rFonts w:ascii="Sylfaen" w:hAnsi="Sylfaen"/>
                <w:sz w:val="12"/>
                <w:szCs w:val="12"/>
              </w:rPr>
              <w:t>Имя участника: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7464A" w:rsidRPr="00DA51AE" w:rsidRDefault="00182E9C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182E9C">
              <w:rPr>
                <w:rFonts w:ascii="Sylfaen" w:hAnsi="Sylfaen"/>
                <w:sz w:val="12"/>
                <w:szCs w:val="12"/>
              </w:rPr>
              <w:t>Выбранный участник: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87464A" w:rsidRPr="00DA51AE" w:rsidRDefault="00182E9C" w:rsidP="00E030AE">
            <w:pPr>
              <w:spacing w:after="0" w:line="0" w:lineRule="atLeast"/>
              <w:jc w:val="center"/>
              <w:rPr>
                <w:rFonts w:ascii="Sylfaen" w:hAnsi="Sylfaen"/>
                <w:sz w:val="12"/>
                <w:szCs w:val="12"/>
              </w:rPr>
            </w:pPr>
            <w:r w:rsidRPr="00182E9C">
              <w:rPr>
                <w:rFonts w:ascii="Sylfaen" w:hAnsi="Sylfaen"/>
                <w:sz w:val="12"/>
                <w:szCs w:val="12"/>
              </w:rPr>
              <w:t>Цена, предложенная участником (без НДС)</w:t>
            </w:r>
          </w:p>
        </w:tc>
      </w:tr>
      <w:tr w:rsidR="009E7301" w:rsidRPr="00DA51AE" w:rsidTr="0016720A">
        <w:tc>
          <w:tcPr>
            <w:tcW w:w="1951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E7301" w:rsidRPr="00E00526" w:rsidRDefault="009E7301" w:rsidP="00E030AE">
            <w:pPr>
              <w:spacing w:after="0" w:line="0" w:lineRule="atLeast"/>
            </w:pPr>
            <w:r w:rsidRPr="00E00526">
              <w:t>ООО "Лилит-87"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DA51AE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9E7301" w:rsidRPr="00684212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87 482 250</w:t>
            </w:r>
          </w:p>
        </w:tc>
      </w:tr>
      <w:tr w:rsidR="009E7301" w:rsidRPr="00DA51AE" w:rsidTr="0016720A">
        <w:tc>
          <w:tcPr>
            <w:tcW w:w="1951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E7301" w:rsidRPr="00E00526" w:rsidRDefault="009E7301" w:rsidP="00E030AE">
            <w:pPr>
              <w:spacing w:after="0" w:line="0" w:lineRule="atLeast"/>
            </w:pPr>
            <w:r w:rsidRPr="00E00526">
              <w:t>ООО "БАЛАХОВИТ-1"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9E7301" w:rsidRPr="00684212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88 964 676</w:t>
            </w:r>
          </w:p>
        </w:tc>
      </w:tr>
      <w:tr w:rsidR="009E7301" w:rsidRPr="00DA51AE" w:rsidTr="0016720A">
        <w:tc>
          <w:tcPr>
            <w:tcW w:w="1951" w:type="dxa"/>
            <w:shd w:val="clear" w:color="auto" w:fill="auto"/>
            <w:vAlign w:val="center"/>
          </w:tcPr>
          <w:p w:rsidR="009E7301" w:rsidRDefault="009E7301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E7301" w:rsidRPr="00E00526" w:rsidRDefault="009E7301" w:rsidP="00E030AE">
            <w:pPr>
              <w:spacing w:after="0" w:line="0" w:lineRule="atLeast"/>
            </w:pPr>
            <w:r w:rsidRPr="00E00526">
              <w:t>ООО "ЛЕВ ШИН"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9E7301" w:rsidRPr="00684212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91 631 400</w:t>
            </w:r>
          </w:p>
        </w:tc>
      </w:tr>
      <w:tr w:rsidR="009E7301" w:rsidRPr="00DA51AE" w:rsidTr="0016720A">
        <w:tc>
          <w:tcPr>
            <w:tcW w:w="1951" w:type="dxa"/>
            <w:shd w:val="clear" w:color="auto" w:fill="auto"/>
            <w:vAlign w:val="center"/>
          </w:tcPr>
          <w:p w:rsidR="009E7301" w:rsidRDefault="009E7301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9E7301" w:rsidRPr="00E00526" w:rsidRDefault="009E7301" w:rsidP="00E030AE">
            <w:pPr>
              <w:spacing w:after="0" w:line="0" w:lineRule="atLeast"/>
            </w:pPr>
            <w:r w:rsidRPr="00E00526">
              <w:t>ООО "КЯВАР СЕРВИС"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9E7301" w:rsidRPr="00684212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106 728 000</w:t>
            </w:r>
          </w:p>
        </w:tc>
      </w:tr>
      <w:tr w:rsidR="009E7301" w:rsidRPr="00DA51AE" w:rsidTr="0016720A">
        <w:tc>
          <w:tcPr>
            <w:tcW w:w="1951" w:type="dxa"/>
            <w:shd w:val="clear" w:color="auto" w:fill="auto"/>
            <w:vAlign w:val="center"/>
          </w:tcPr>
          <w:p w:rsidR="009E7301" w:rsidRDefault="009E7301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E7301" w:rsidRPr="00E00526" w:rsidRDefault="009E7301" w:rsidP="00E030AE">
            <w:pPr>
              <w:spacing w:after="0" w:line="0" w:lineRule="atLeast"/>
            </w:pPr>
            <w:r w:rsidRPr="00E00526">
              <w:t>ООО "</w:t>
            </w:r>
            <w:proofErr w:type="spellStart"/>
            <w:r w:rsidRPr="00E00526">
              <w:t>Ерчанян</w:t>
            </w:r>
            <w:proofErr w:type="spellEnd"/>
            <w:r w:rsidRPr="00E00526">
              <w:t xml:space="preserve"> Базальт"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9E7301" w:rsidRPr="001D49E5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eastAsia="en-US"/>
              </w:rPr>
              <w:t>108 532 500</w:t>
            </w:r>
          </w:p>
        </w:tc>
      </w:tr>
      <w:tr w:rsidR="009E7301" w:rsidRPr="00DA51AE" w:rsidTr="0016720A">
        <w:tc>
          <w:tcPr>
            <w:tcW w:w="1951" w:type="dxa"/>
            <w:shd w:val="clear" w:color="auto" w:fill="auto"/>
            <w:vAlign w:val="center"/>
          </w:tcPr>
          <w:p w:rsidR="009E7301" w:rsidRDefault="009E7301" w:rsidP="00E030AE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E7301" w:rsidRDefault="009E7301" w:rsidP="00E030AE">
            <w:pPr>
              <w:spacing w:after="0" w:line="0" w:lineRule="atLeast"/>
            </w:pPr>
            <w:r w:rsidRPr="00E00526">
              <w:t>ООО "СТРОИТЕЛЬНЫЙ КАПИТАЛ"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E7301" w:rsidRPr="00DA51AE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9E7301" w:rsidRPr="00684212" w:rsidRDefault="009E7301" w:rsidP="00E030AE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111 500 000</w:t>
            </w:r>
          </w:p>
        </w:tc>
      </w:tr>
    </w:tbl>
    <w:p w:rsidR="0087464A" w:rsidRPr="00DA51AE" w:rsidRDefault="0087464A" w:rsidP="0087464A">
      <w:pPr>
        <w:jc w:val="both"/>
        <w:rPr>
          <w:rFonts w:ascii="Sylfaen" w:eastAsia="Times New Roman" w:hAnsi="Sylfaen" w:cs="Sylfaen"/>
          <w:b/>
          <w:sz w:val="18"/>
          <w:szCs w:val="18"/>
          <w:lang w:val="hy-AM"/>
        </w:rPr>
      </w:pPr>
      <w:r w:rsidRPr="00DA51AE">
        <w:rPr>
          <w:rFonts w:ascii="Sylfaen" w:hAnsi="Sylfaen"/>
          <w:sz w:val="18"/>
          <w:szCs w:val="18"/>
          <w:lang w:val="hy-AM"/>
        </w:rPr>
        <w:tab/>
      </w:r>
    </w:p>
    <w:p w:rsidR="005E01B7" w:rsidRDefault="005E01B7" w:rsidP="0087464A">
      <w:pPr>
        <w:pStyle w:val="a9"/>
        <w:spacing w:after="100" w:afterAutospacing="1" w:line="36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5E01B7">
        <w:rPr>
          <w:rFonts w:ascii="Sylfaen" w:hAnsi="Sylfaen"/>
          <w:sz w:val="20"/>
          <w:szCs w:val="20"/>
          <w:lang w:val="hy-AM"/>
        </w:rPr>
        <w:t>Критерий, используемый для определения отобранного участника торгов, - это статья 34 Закона РА «О закупках».</w:t>
      </w:r>
    </w:p>
    <w:p w:rsidR="003D4339" w:rsidRDefault="003D4339" w:rsidP="0087464A">
      <w:pPr>
        <w:pStyle w:val="a9"/>
        <w:spacing w:after="100" w:afterAutospacing="1" w:line="360" w:lineRule="auto"/>
        <w:ind w:firstLine="284"/>
        <w:jc w:val="both"/>
        <w:rPr>
          <w:rFonts w:ascii="Sylfaen" w:hAnsi="Sylfaen"/>
          <w:sz w:val="20"/>
          <w:szCs w:val="20"/>
          <w:lang w:val="hy-AM"/>
        </w:rPr>
      </w:pPr>
      <w:r w:rsidRPr="003D4339">
        <w:rPr>
          <w:rFonts w:ascii="Sylfaen" w:hAnsi="Sylfaen"/>
          <w:sz w:val="20"/>
          <w:szCs w:val="20"/>
          <w:lang w:val="hy-AM"/>
        </w:rPr>
        <w:t xml:space="preserve">Согласно статье 10 Закона РА «О закупках» период бездействия определяется как период со дня, следующего за днем </w:t>
      </w:r>
      <w:r w:rsidRPr="003D4339">
        <w:rPr>
          <w:rFonts w:ascii="Times New Roman" w:hAnsi="Times New Roman" w:cs="Times New Roman"/>
          <w:sz w:val="20"/>
          <w:szCs w:val="20"/>
          <w:lang w:val="hy-AM"/>
        </w:rPr>
        <w:t>​​</w:t>
      </w:r>
      <w:r w:rsidRPr="003D4339">
        <w:rPr>
          <w:rFonts w:ascii="Sylfaen" w:hAnsi="Sylfaen" w:cs="Sylfaen"/>
          <w:sz w:val="20"/>
          <w:szCs w:val="20"/>
          <w:lang w:val="hy-AM"/>
        </w:rPr>
        <w:t>публикации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данного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объявления</w:t>
      </w:r>
      <w:r w:rsidRPr="003D4339">
        <w:rPr>
          <w:rFonts w:ascii="Sylfaen" w:hAnsi="Sylfaen"/>
          <w:sz w:val="20"/>
          <w:szCs w:val="20"/>
          <w:lang w:val="hy-AM"/>
        </w:rPr>
        <w:t xml:space="preserve">, </w:t>
      </w:r>
      <w:r w:rsidRPr="003D4339">
        <w:rPr>
          <w:rFonts w:ascii="Sylfaen" w:hAnsi="Sylfaen" w:cs="Sylfaen"/>
          <w:sz w:val="20"/>
          <w:szCs w:val="20"/>
          <w:lang w:val="hy-AM"/>
        </w:rPr>
        <w:t>до</w:t>
      </w:r>
      <w:r w:rsidRPr="003D4339">
        <w:rPr>
          <w:rFonts w:ascii="Sylfaen" w:hAnsi="Sylfaen"/>
          <w:sz w:val="20"/>
          <w:szCs w:val="20"/>
          <w:lang w:val="hy-AM"/>
        </w:rPr>
        <w:t xml:space="preserve"> 10 </w:t>
      </w:r>
      <w:r w:rsidRPr="003D4339">
        <w:rPr>
          <w:rFonts w:ascii="Sylfaen" w:hAnsi="Sylfaen" w:cs="Sylfaen"/>
          <w:sz w:val="20"/>
          <w:szCs w:val="20"/>
          <w:lang w:val="hy-AM"/>
        </w:rPr>
        <w:t>календарного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дня</w:t>
      </w:r>
      <w:r w:rsidRPr="003D4339">
        <w:rPr>
          <w:rFonts w:ascii="Sylfaen" w:hAnsi="Sylfaen"/>
          <w:sz w:val="20"/>
          <w:szCs w:val="20"/>
          <w:lang w:val="hy-AM"/>
        </w:rPr>
        <w:t xml:space="preserve"> </w:t>
      </w:r>
      <w:r w:rsidRPr="003D4339">
        <w:rPr>
          <w:rFonts w:ascii="Sylfaen" w:hAnsi="Sylfaen" w:cs="Sylfaen"/>
          <w:sz w:val="20"/>
          <w:szCs w:val="20"/>
          <w:lang w:val="hy-AM"/>
        </w:rPr>
        <w:t>включительно</w:t>
      </w:r>
      <w:r w:rsidRPr="003D4339">
        <w:rPr>
          <w:rFonts w:ascii="Sylfaen" w:hAnsi="Sylfaen"/>
          <w:sz w:val="20"/>
          <w:szCs w:val="20"/>
          <w:lang w:val="hy-AM"/>
        </w:rPr>
        <w:t>.</w:t>
      </w:r>
    </w:p>
    <w:p w:rsidR="0087464A" w:rsidRPr="00813AE2" w:rsidRDefault="003D4339" w:rsidP="0087464A">
      <w:pPr>
        <w:pStyle w:val="a9"/>
        <w:spacing w:after="100" w:afterAutospacing="1" w:line="360" w:lineRule="auto"/>
        <w:ind w:firstLine="284"/>
        <w:jc w:val="both"/>
        <w:rPr>
          <w:rFonts w:ascii="Sylfaen" w:hAnsi="Sylfaen" w:cstheme="majorHAnsi"/>
          <w:b/>
          <w:sz w:val="20"/>
          <w:szCs w:val="20"/>
          <w:u w:val="single"/>
          <w:lang w:val="hy-AM"/>
        </w:rPr>
      </w:pPr>
      <w:r w:rsidRPr="003D4339">
        <w:rPr>
          <w:rFonts w:ascii="Sylfaen" w:hAnsi="Sylfaen"/>
          <w:sz w:val="20"/>
          <w:szCs w:val="20"/>
          <w:lang w:val="hy-AM"/>
        </w:rPr>
        <w:t xml:space="preserve">Для получения дополнительной информации, связанной </w:t>
      </w:r>
      <w:r w:rsidR="00D14F53" w:rsidRPr="00DA51AE">
        <w:rPr>
          <w:rFonts w:ascii="Sylfaen" w:hAnsi="Sylfaen"/>
          <w:b/>
          <w:sz w:val="20"/>
          <w:szCs w:val="20"/>
          <w:lang w:val="hy-AM"/>
        </w:rPr>
        <w:t>&lt;&lt;</w:t>
      </w:r>
      <w:r w:rsidR="00D14F53" w:rsidRPr="00DA51AE">
        <w:rPr>
          <w:rFonts w:ascii="Sylfaen" w:hAnsi="Sylfaen" w:cs="Arial"/>
          <w:b/>
          <w:sz w:val="20"/>
          <w:szCs w:val="20"/>
          <w:lang w:val="hy-AM"/>
        </w:rPr>
        <w:t>ԿՄ</w:t>
      </w:r>
      <w:r w:rsidR="00D14F53">
        <w:rPr>
          <w:rFonts w:ascii="Sylfaen" w:hAnsi="Sylfaen" w:cs="Arial"/>
          <w:b/>
          <w:sz w:val="20"/>
          <w:szCs w:val="20"/>
          <w:lang w:val="hy-AM"/>
        </w:rPr>
        <w:t>ՆՀ</w:t>
      </w:r>
      <w:r w:rsidR="00D14F53" w:rsidRPr="00DA51AE">
        <w:rPr>
          <w:rFonts w:ascii="Sylfaen" w:hAnsi="Sylfaen"/>
          <w:b/>
          <w:sz w:val="20"/>
          <w:szCs w:val="20"/>
          <w:lang w:val="hy-AM"/>
        </w:rPr>
        <w:t>-</w:t>
      </w:r>
      <w:r w:rsidR="00D14F53">
        <w:rPr>
          <w:rFonts w:ascii="Sylfaen" w:hAnsi="Sylfaen"/>
          <w:b/>
          <w:sz w:val="20"/>
          <w:szCs w:val="20"/>
          <w:lang w:val="hy-AM"/>
        </w:rPr>
        <w:t>Հ</w:t>
      </w:r>
      <w:r w:rsidR="00D14F53">
        <w:rPr>
          <w:rFonts w:ascii="Sylfaen" w:hAnsi="Sylfaen" w:cs="Arial"/>
          <w:b/>
          <w:sz w:val="20"/>
          <w:szCs w:val="20"/>
          <w:lang w:val="hy-AM"/>
        </w:rPr>
        <w:t>ԲՄԱՇ</w:t>
      </w:r>
      <w:r w:rsidR="00D14F53" w:rsidRPr="00DA51AE">
        <w:rPr>
          <w:rFonts w:ascii="Sylfaen" w:hAnsi="Sylfaen" w:cs="Arial"/>
          <w:b/>
          <w:sz w:val="20"/>
          <w:szCs w:val="20"/>
          <w:lang w:val="hy-AM"/>
        </w:rPr>
        <w:t>ՁԲ</w:t>
      </w:r>
      <w:r w:rsidR="00D14F53" w:rsidRPr="00DA51AE">
        <w:rPr>
          <w:rFonts w:ascii="Sylfaen" w:hAnsi="Sylfaen"/>
          <w:b/>
          <w:sz w:val="20"/>
          <w:szCs w:val="20"/>
          <w:lang w:val="hy-AM"/>
        </w:rPr>
        <w:t>-2</w:t>
      </w:r>
      <w:r w:rsidR="00D14F53">
        <w:rPr>
          <w:rFonts w:ascii="Sylfaen" w:hAnsi="Sylfaen"/>
          <w:b/>
          <w:sz w:val="20"/>
          <w:szCs w:val="20"/>
          <w:lang w:val="hy-AM"/>
        </w:rPr>
        <w:t>2/1</w:t>
      </w:r>
      <w:r w:rsidR="00D14F53" w:rsidRPr="00DA51AE">
        <w:rPr>
          <w:rFonts w:ascii="Sylfaen" w:hAnsi="Sylfaen"/>
          <w:b/>
          <w:sz w:val="20"/>
          <w:szCs w:val="20"/>
          <w:lang w:val="hy-AM"/>
        </w:rPr>
        <w:t>&gt;&gt;</w:t>
      </w:r>
      <w:r w:rsidR="00D14F53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D4339">
        <w:rPr>
          <w:rFonts w:ascii="Sylfaen" w:hAnsi="Sylfaen"/>
          <w:sz w:val="20"/>
          <w:szCs w:val="20"/>
          <w:lang w:val="hy-AM"/>
        </w:rPr>
        <w:t xml:space="preserve">объявлением, просьба обращаться к секретарю Оценочной комиссии Ваагну Вирабяну </w:t>
      </w:r>
      <w:r>
        <w:rPr>
          <w:rFonts w:ascii="Sylfaen" w:hAnsi="Sylfaen"/>
          <w:sz w:val="20"/>
          <w:szCs w:val="20"/>
        </w:rPr>
        <w:t>.</w:t>
      </w:r>
      <w:r w:rsidR="0087464A" w:rsidRPr="00813AE2">
        <w:rPr>
          <w:rFonts w:ascii="Sylfaen" w:hAnsi="Sylfaen"/>
          <w:sz w:val="20"/>
          <w:szCs w:val="20"/>
          <w:lang w:val="hy-AM"/>
        </w:rPr>
        <w:tab/>
      </w:r>
    </w:p>
    <w:p w:rsidR="0087464A" w:rsidRPr="00DA51AE" w:rsidRDefault="0087464A" w:rsidP="0087464A">
      <w:pPr>
        <w:pStyle w:val="a9"/>
        <w:spacing w:line="240" w:lineRule="auto"/>
        <w:jc w:val="both"/>
        <w:rPr>
          <w:rFonts w:ascii="Sylfaen" w:hAnsi="Sylfaen" w:cstheme="majorHAnsi"/>
          <w:b/>
          <w:i/>
          <w:u w:val="single"/>
          <w:lang w:val="hy-AM"/>
        </w:rPr>
      </w:pPr>
      <w:r>
        <w:rPr>
          <w:rFonts w:ascii="Sylfaen" w:hAnsi="Sylfaen" w:cstheme="majorHAnsi"/>
          <w:b/>
          <w:lang w:val="hy-AM"/>
        </w:rPr>
        <w:t xml:space="preserve"> </w:t>
      </w:r>
      <w:r w:rsidR="00EF190E">
        <w:rPr>
          <w:rFonts w:ascii="Sylfaen" w:hAnsi="Sylfaen" w:cstheme="majorHAnsi"/>
        </w:rPr>
        <w:t>Тел.</w:t>
      </w:r>
      <w:r w:rsidRPr="00DA51AE">
        <w:rPr>
          <w:rFonts w:ascii="Sylfaen" w:hAnsi="Sylfaen" w:cstheme="majorHAnsi"/>
          <w:lang w:val="af-ZA"/>
        </w:rPr>
        <w:t xml:space="preserve"> </w:t>
      </w:r>
      <w:r w:rsidRPr="00DA51AE">
        <w:rPr>
          <w:rFonts w:ascii="Sylfaen" w:hAnsi="Sylfaen" w:cstheme="majorHAnsi"/>
          <w:b/>
          <w:u w:val="single"/>
          <w:lang w:val="hy-AM"/>
        </w:rPr>
        <w:t>0224-2-20-24</w:t>
      </w:r>
    </w:p>
    <w:p w:rsidR="0087464A" w:rsidRDefault="00EF190E" w:rsidP="0087464A">
      <w:pPr>
        <w:pStyle w:val="a9"/>
        <w:spacing w:line="240" w:lineRule="auto"/>
        <w:rPr>
          <w:rStyle w:val="a5"/>
          <w:rFonts w:ascii="Sylfaen" w:hAnsi="Sylfaen" w:cstheme="majorHAnsi"/>
          <w:b/>
          <w:lang w:val="af-ZA"/>
        </w:rPr>
      </w:pPr>
      <w:r w:rsidRPr="00EF190E">
        <w:rPr>
          <w:rFonts w:ascii="Sylfaen" w:hAnsi="Sylfaen" w:cstheme="majorHAnsi"/>
        </w:rPr>
        <w:t xml:space="preserve">Эл. </w:t>
      </w:r>
      <w:r>
        <w:rPr>
          <w:rFonts w:ascii="Sylfaen" w:hAnsi="Sylfaen" w:cstheme="majorHAnsi"/>
        </w:rPr>
        <w:t>п</w:t>
      </w:r>
      <w:r w:rsidRPr="00EF190E">
        <w:rPr>
          <w:rFonts w:ascii="Sylfaen" w:hAnsi="Sylfaen" w:cstheme="majorHAnsi"/>
        </w:rPr>
        <w:t>очта</w:t>
      </w:r>
      <w:r>
        <w:rPr>
          <w:rFonts w:ascii="Sylfaen" w:hAnsi="Sylfaen" w:cstheme="majorHAnsi"/>
          <w:lang w:val="hy-AM"/>
        </w:rPr>
        <w:t xml:space="preserve"> </w:t>
      </w:r>
      <w:hyperlink r:id="rId7" w:history="1">
        <w:r w:rsidR="0087464A" w:rsidRPr="00DA51AE">
          <w:rPr>
            <w:rStyle w:val="a5"/>
            <w:rFonts w:ascii="Sylfaen" w:hAnsi="Sylfaen" w:cstheme="majorHAnsi"/>
            <w:b/>
            <w:lang w:val="af-ZA"/>
          </w:rPr>
          <w:t>vahagnvirabyan@mail.ru</w:t>
        </w:r>
      </w:hyperlink>
    </w:p>
    <w:p w:rsidR="00F46CF2" w:rsidRPr="00DA51AE" w:rsidRDefault="00F46CF2" w:rsidP="0087464A">
      <w:pPr>
        <w:pStyle w:val="a9"/>
        <w:spacing w:line="240" w:lineRule="auto"/>
        <w:rPr>
          <w:rFonts w:ascii="Sylfaen" w:hAnsi="Sylfaen"/>
          <w:b/>
          <w:i/>
          <w:lang w:val="hy-AM"/>
        </w:rPr>
      </w:pPr>
    </w:p>
    <w:p w:rsidR="0087464A" w:rsidRDefault="00F46CF2" w:rsidP="0087464A">
      <w:pPr>
        <w:pStyle w:val="a9"/>
        <w:spacing w:line="240" w:lineRule="auto"/>
        <w:rPr>
          <w:rFonts w:ascii="Sylfaen" w:hAnsi="Sylfaen" w:cstheme="majorHAnsi"/>
          <w:sz w:val="16"/>
          <w:szCs w:val="16"/>
          <w:lang w:val="af-ZA"/>
        </w:rPr>
      </w:pPr>
      <w:r w:rsidRPr="00F46CF2">
        <w:rPr>
          <w:rFonts w:ascii="Sylfaen" w:hAnsi="Sylfaen" w:cstheme="majorHAnsi"/>
          <w:i/>
          <w:lang w:val="hy-AM"/>
        </w:rPr>
        <w:t xml:space="preserve">Заказчик - </w:t>
      </w:r>
      <w:r w:rsidR="00D671E5" w:rsidRPr="00D671E5">
        <w:rPr>
          <w:rFonts w:ascii="Sylfaen" w:hAnsi="Sylfaen" w:cstheme="majorHAnsi"/>
          <w:i/>
          <w:lang w:val="hy-AM"/>
        </w:rPr>
        <w:t>Муниципалитет Наири</w:t>
      </w:r>
      <w:bookmarkStart w:id="0" w:name="_GoBack"/>
      <w:bookmarkEnd w:id="0"/>
      <w:r w:rsidR="0087464A" w:rsidRPr="00DA51AE">
        <w:rPr>
          <w:rFonts w:ascii="Sylfaen" w:hAnsi="Sylfaen" w:cstheme="majorHAnsi"/>
          <w:lang w:val="af-ZA"/>
        </w:rPr>
        <w:tab/>
      </w:r>
      <w:r w:rsidR="0087464A" w:rsidRPr="00DA51AE">
        <w:rPr>
          <w:rFonts w:ascii="Sylfaen" w:hAnsi="Sylfaen" w:cstheme="majorHAnsi"/>
          <w:lang w:val="af-ZA"/>
        </w:rPr>
        <w:tab/>
      </w:r>
      <w:r w:rsidR="0087464A" w:rsidRPr="00DA51AE">
        <w:rPr>
          <w:rFonts w:ascii="Sylfaen" w:hAnsi="Sylfaen" w:cstheme="majorHAnsi"/>
          <w:lang w:val="af-ZA"/>
        </w:rPr>
        <w:tab/>
      </w:r>
    </w:p>
    <w:p w:rsidR="0087464A" w:rsidRPr="00DA51AE" w:rsidRDefault="0087464A" w:rsidP="00D71D32">
      <w:pPr>
        <w:pStyle w:val="a9"/>
        <w:spacing w:line="240" w:lineRule="auto"/>
        <w:jc w:val="center"/>
        <w:rPr>
          <w:rFonts w:ascii="Sylfaen" w:hAnsi="Sylfaen" w:cstheme="majorHAnsi"/>
          <w:i/>
          <w:lang w:val="af-ZA"/>
        </w:rPr>
      </w:pPr>
      <w:r w:rsidRPr="00DA51AE">
        <w:rPr>
          <w:rFonts w:ascii="Sylfaen" w:hAnsi="Sylfaen"/>
          <w:sz w:val="18"/>
          <w:szCs w:val="18"/>
          <w:lang w:val="hy-AM"/>
        </w:rPr>
        <w:tab/>
      </w:r>
    </w:p>
    <w:sectPr w:rsidR="0087464A" w:rsidRPr="00DA51AE" w:rsidSect="009A6AD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036C9"/>
    <w:rsid w:val="000319A3"/>
    <w:rsid w:val="00032C44"/>
    <w:rsid w:val="00034DD2"/>
    <w:rsid w:val="00043FA0"/>
    <w:rsid w:val="00050A87"/>
    <w:rsid w:val="00052AF4"/>
    <w:rsid w:val="00055EF2"/>
    <w:rsid w:val="00060D8B"/>
    <w:rsid w:val="000B256D"/>
    <w:rsid w:val="000B2AD0"/>
    <w:rsid w:val="000C27BB"/>
    <w:rsid w:val="000E7D19"/>
    <w:rsid w:val="000F69DA"/>
    <w:rsid w:val="000F7B3B"/>
    <w:rsid w:val="0012089D"/>
    <w:rsid w:val="001436A7"/>
    <w:rsid w:val="00182E9C"/>
    <w:rsid w:val="00196A55"/>
    <w:rsid w:val="00196F12"/>
    <w:rsid w:val="001B6B87"/>
    <w:rsid w:val="001C03F1"/>
    <w:rsid w:val="001C7A07"/>
    <w:rsid w:val="00203C70"/>
    <w:rsid w:val="00240E40"/>
    <w:rsid w:val="002416F8"/>
    <w:rsid w:val="0024535D"/>
    <w:rsid w:val="002910BA"/>
    <w:rsid w:val="002B4BEB"/>
    <w:rsid w:val="00300EC4"/>
    <w:rsid w:val="00304D28"/>
    <w:rsid w:val="00361D68"/>
    <w:rsid w:val="0038276E"/>
    <w:rsid w:val="003D4339"/>
    <w:rsid w:val="003E2F68"/>
    <w:rsid w:val="003E6B00"/>
    <w:rsid w:val="003F3C7F"/>
    <w:rsid w:val="00437D60"/>
    <w:rsid w:val="0045045A"/>
    <w:rsid w:val="00474C67"/>
    <w:rsid w:val="0049755A"/>
    <w:rsid w:val="004A275D"/>
    <w:rsid w:val="004B44A3"/>
    <w:rsid w:val="004E3F9D"/>
    <w:rsid w:val="00511AD5"/>
    <w:rsid w:val="00524003"/>
    <w:rsid w:val="005463C1"/>
    <w:rsid w:val="00580B57"/>
    <w:rsid w:val="00585D96"/>
    <w:rsid w:val="005B561D"/>
    <w:rsid w:val="005E01B7"/>
    <w:rsid w:val="0061086E"/>
    <w:rsid w:val="00616DBD"/>
    <w:rsid w:val="00620995"/>
    <w:rsid w:val="00647AA6"/>
    <w:rsid w:val="00663A77"/>
    <w:rsid w:val="006757C3"/>
    <w:rsid w:val="00676C79"/>
    <w:rsid w:val="0068313A"/>
    <w:rsid w:val="006C72D7"/>
    <w:rsid w:val="006D05C7"/>
    <w:rsid w:val="006E17FF"/>
    <w:rsid w:val="006E58D8"/>
    <w:rsid w:val="006F5418"/>
    <w:rsid w:val="00715EBB"/>
    <w:rsid w:val="007161D7"/>
    <w:rsid w:val="007215D6"/>
    <w:rsid w:val="007229CC"/>
    <w:rsid w:val="00733437"/>
    <w:rsid w:val="0073600F"/>
    <w:rsid w:val="00765CCA"/>
    <w:rsid w:val="007A2700"/>
    <w:rsid w:val="007A4681"/>
    <w:rsid w:val="007C0E9D"/>
    <w:rsid w:val="007C1D71"/>
    <w:rsid w:val="00804B6B"/>
    <w:rsid w:val="00813AE2"/>
    <w:rsid w:val="0087464A"/>
    <w:rsid w:val="00892026"/>
    <w:rsid w:val="0089553E"/>
    <w:rsid w:val="008A28D4"/>
    <w:rsid w:val="008C5BCD"/>
    <w:rsid w:val="008D6C44"/>
    <w:rsid w:val="00946E9B"/>
    <w:rsid w:val="00991BF8"/>
    <w:rsid w:val="009925A3"/>
    <w:rsid w:val="009A3DAD"/>
    <w:rsid w:val="009A6AD9"/>
    <w:rsid w:val="009B0C1F"/>
    <w:rsid w:val="009D6200"/>
    <w:rsid w:val="009E385E"/>
    <w:rsid w:val="009E7301"/>
    <w:rsid w:val="00A30E1B"/>
    <w:rsid w:val="00A314E0"/>
    <w:rsid w:val="00A36A72"/>
    <w:rsid w:val="00A4712E"/>
    <w:rsid w:val="00A67635"/>
    <w:rsid w:val="00AA2611"/>
    <w:rsid w:val="00AA3867"/>
    <w:rsid w:val="00AD7584"/>
    <w:rsid w:val="00AE4096"/>
    <w:rsid w:val="00B0554C"/>
    <w:rsid w:val="00B14739"/>
    <w:rsid w:val="00B17C2C"/>
    <w:rsid w:val="00B24166"/>
    <w:rsid w:val="00B52112"/>
    <w:rsid w:val="00B532E2"/>
    <w:rsid w:val="00B64ABF"/>
    <w:rsid w:val="00B65E29"/>
    <w:rsid w:val="00B704CC"/>
    <w:rsid w:val="00B8577D"/>
    <w:rsid w:val="00B9325E"/>
    <w:rsid w:val="00BC1453"/>
    <w:rsid w:val="00BC285F"/>
    <w:rsid w:val="00BD0991"/>
    <w:rsid w:val="00C07A06"/>
    <w:rsid w:val="00C1672F"/>
    <w:rsid w:val="00C23D50"/>
    <w:rsid w:val="00C33ABD"/>
    <w:rsid w:val="00C40917"/>
    <w:rsid w:val="00C43E1D"/>
    <w:rsid w:val="00C677C8"/>
    <w:rsid w:val="00CA3472"/>
    <w:rsid w:val="00CB5329"/>
    <w:rsid w:val="00CC209A"/>
    <w:rsid w:val="00CE14A4"/>
    <w:rsid w:val="00D101D4"/>
    <w:rsid w:val="00D14F53"/>
    <w:rsid w:val="00D671E5"/>
    <w:rsid w:val="00D71D32"/>
    <w:rsid w:val="00D932BA"/>
    <w:rsid w:val="00DA2DB3"/>
    <w:rsid w:val="00DA51AE"/>
    <w:rsid w:val="00DC3DCF"/>
    <w:rsid w:val="00DD1676"/>
    <w:rsid w:val="00E030AE"/>
    <w:rsid w:val="00E71EEE"/>
    <w:rsid w:val="00E74200"/>
    <w:rsid w:val="00E919F0"/>
    <w:rsid w:val="00EA5220"/>
    <w:rsid w:val="00EC48AF"/>
    <w:rsid w:val="00EE478D"/>
    <w:rsid w:val="00EF190E"/>
    <w:rsid w:val="00F442A3"/>
    <w:rsid w:val="00F4534B"/>
    <w:rsid w:val="00F46CF2"/>
    <w:rsid w:val="00F5172B"/>
    <w:rsid w:val="00F65C96"/>
    <w:rsid w:val="00F82E81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08D"/>
  <w15:docId w15:val="{8DE41584-EE61-484B-A69D-45AF1D0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hagnviraby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agnvirab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46F1-857A-4F70-AFCC-30FA3566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142</cp:revision>
  <cp:lastPrinted>2021-09-10T12:08:00Z</cp:lastPrinted>
  <dcterms:created xsi:type="dcterms:W3CDTF">2018-04-17T05:01:00Z</dcterms:created>
  <dcterms:modified xsi:type="dcterms:W3CDTF">2022-04-07T13:07:00Z</dcterms:modified>
</cp:coreProperties>
</file>