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&lt;&lt;ԿՄՆՀ-ԳՀԽԾՁԲ-23/</w:t>
      </w:r>
      <w:r w:rsidR="00825F54" w:rsidRPr="00825F54">
        <w:rPr>
          <w:rFonts w:ascii="Sylfaen" w:hAnsi="Sylfaen"/>
          <w:b/>
          <w:sz w:val="20"/>
          <w:szCs w:val="20"/>
          <w:lang w:val="hy-AM"/>
        </w:rPr>
        <w:t>16</w:t>
      </w:r>
      <w:r w:rsidR="007E4890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130A9E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900A88" w:rsidRDefault="00130A9E" w:rsidP="00922AEB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b/>
          <w:sz w:val="20"/>
          <w:szCs w:val="20"/>
          <w:lang w:val="hy-AM"/>
        </w:rPr>
        <w:t xml:space="preserve">Նաիրիի  համայնքապետարանը </w:t>
      </w:r>
      <w:r w:rsidRPr="00900A88">
        <w:rPr>
          <w:rFonts w:ascii="Sylfaen" w:hAnsi="Sylfaen"/>
          <w:sz w:val="20"/>
          <w:szCs w:val="20"/>
          <w:lang w:val="hy-AM"/>
        </w:rPr>
        <w:t xml:space="preserve"> ստորև ներկայացնում է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համայնքում իրականացվող շինարարական աշխատանքների որակի տեխնիկական հսկողության խորհրդատվական ծառայության </w:t>
      </w:r>
      <w:r w:rsidRPr="00900A88">
        <w:rPr>
          <w:rFonts w:ascii="Sylfaen" w:hAnsi="Sylfaen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</w:t>
      </w:r>
      <w:r w:rsidR="00825F54">
        <w:rPr>
          <w:rFonts w:ascii="Sylfaen" w:hAnsi="Sylfaen"/>
          <w:b/>
          <w:sz w:val="20"/>
          <w:szCs w:val="20"/>
          <w:lang w:val="hy-AM"/>
        </w:rPr>
        <w:t>-23/16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00A88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900A88" w:rsidRDefault="00130A9E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900A88">
        <w:rPr>
          <w:rFonts w:ascii="Sylfaen" w:hAnsi="Sylfaen"/>
          <w:b/>
          <w:sz w:val="20"/>
          <w:szCs w:val="20"/>
          <w:lang w:val="hy-AM"/>
        </w:rPr>
        <w:t>202</w:t>
      </w:r>
      <w:r w:rsidR="00702E93">
        <w:rPr>
          <w:rFonts w:ascii="Sylfaen" w:hAnsi="Sylfaen"/>
          <w:b/>
          <w:sz w:val="20"/>
          <w:szCs w:val="20"/>
          <w:lang w:val="hy-AM"/>
        </w:rPr>
        <w:t>3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ապրիլի </w:t>
      </w:r>
      <w:r w:rsidR="00E66794">
        <w:rPr>
          <w:rFonts w:ascii="Sylfaen" w:hAnsi="Sylfaen"/>
          <w:b/>
          <w:sz w:val="20"/>
          <w:szCs w:val="20"/>
          <w:lang w:val="hy-AM"/>
        </w:rPr>
        <w:t>23</w:t>
      </w:r>
      <w:r w:rsidRPr="00AE1B16">
        <w:rPr>
          <w:rFonts w:ascii="Sylfaen" w:hAnsi="Sylfaen"/>
          <w:b/>
          <w:sz w:val="20"/>
          <w:szCs w:val="20"/>
          <w:lang w:val="hy-AM"/>
        </w:rPr>
        <w:t>-ի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թիվ </w:t>
      </w:r>
      <w:r w:rsidR="00E50669">
        <w:rPr>
          <w:rFonts w:ascii="Sylfaen" w:hAnsi="Sylfaen"/>
          <w:b/>
          <w:sz w:val="20"/>
          <w:szCs w:val="20"/>
          <w:lang w:val="hy-AM"/>
        </w:rPr>
        <w:t>3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sz w:val="20"/>
          <w:szCs w:val="20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Default="00130A9E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1 : Գնման առարկա է հանդիսանում </w:t>
      </w:r>
      <w:r w:rsidR="00235115">
        <w:rPr>
          <w:rFonts w:ascii="Sylfaen" w:hAnsi="Sylfaen"/>
          <w:sz w:val="20"/>
          <w:szCs w:val="20"/>
          <w:lang w:val="hy-AM"/>
        </w:rPr>
        <w:t xml:space="preserve">Նաիրի համայնքի </w:t>
      </w:r>
      <w:r w:rsidR="008B7217">
        <w:rPr>
          <w:rFonts w:ascii="Sylfaen" w:hAnsi="Sylfaen" w:cs="Arial"/>
          <w:sz w:val="18"/>
          <w:szCs w:val="18"/>
          <w:lang w:val="hy-AM"/>
        </w:rPr>
        <w:t xml:space="preserve">Եղվարդ քաղաքի տարեցների ժամանցի սրահի հիմնանորոգման աշխատանքների որակի </w:t>
      </w:r>
      <w:r w:rsidR="008B7217" w:rsidRPr="003B09F0">
        <w:rPr>
          <w:rFonts w:ascii="Sylfaen" w:hAnsi="Sylfaen" w:cs="Arial"/>
          <w:sz w:val="18"/>
          <w:szCs w:val="18"/>
          <w:lang w:val="hy-AM"/>
        </w:rPr>
        <w:t xml:space="preserve">տեխնիկական հսկողության </w:t>
      </w:r>
      <w:r w:rsidR="007E4890" w:rsidRPr="003B09F0">
        <w:rPr>
          <w:rFonts w:ascii="Sylfaen" w:hAnsi="Sylfaen" w:cs="Arial"/>
          <w:sz w:val="18"/>
          <w:szCs w:val="18"/>
          <w:lang w:val="hy-AM"/>
        </w:rPr>
        <w:t>խոր</w:t>
      </w:r>
      <w:r w:rsidR="007E4890">
        <w:rPr>
          <w:rFonts w:ascii="Sylfaen" w:hAnsi="Sylfaen" w:cs="Arial"/>
          <w:sz w:val="18"/>
          <w:szCs w:val="18"/>
          <w:lang w:val="hy-AM"/>
        </w:rPr>
        <w:t xml:space="preserve">հրդատվական ծառայության </w:t>
      </w:r>
      <w:r w:rsidRPr="002875F5">
        <w:rPr>
          <w:rFonts w:ascii="Sylfaen" w:hAnsi="Sylfaen"/>
          <w:b/>
          <w:sz w:val="20"/>
          <w:szCs w:val="20"/>
          <w:lang w:val="hy-AM"/>
        </w:rPr>
        <w:t>ձեռքբերումը`</w:t>
      </w:r>
    </w:p>
    <w:p w:rsidR="00130A9E" w:rsidRPr="002875F5" w:rsidRDefault="00130A9E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341527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8B7217" w:rsidRPr="008B312A" w:rsidTr="00341527">
        <w:tc>
          <w:tcPr>
            <w:tcW w:w="675" w:type="dxa"/>
            <w:shd w:val="clear" w:color="auto" w:fill="auto"/>
            <w:vAlign w:val="center"/>
          </w:tcPr>
          <w:p w:rsidR="008B7217" w:rsidRPr="007E4890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B7217" w:rsidRPr="00CC6724" w:rsidTr="00341527">
        <w:tc>
          <w:tcPr>
            <w:tcW w:w="675" w:type="dxa"/>
            <w:shd w:val="clear" w:color="auto" w:fill="auto"/>
            <w:vAlign w:val="center"/>
          </w:tcPr>
          <w:p w:rsidR="008B7217" w:rsidRPr="007E4890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B7217" w:rsidRPr="00CC6724" w:rsidTr="00341527">
        <w:tc>
          <w:tcPr>
            <w:tcW w:w="675" w:type="dxa"/>
            <w:shd w:val="clear" w:color="auto" w:fill="auto"/>
            <w:vAlign w:val="center"/>
          </w:tcPr>
          <w:p w:rsidR="008B7217" w:rsidRPr="007E4890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B7217" w:rsidRPr="00CC6724" w:rsidTr="00341527">
        <w:tc>
          <w:tcPr>
            <w:tcW w:w="675" w:type="dxa"/>
            <w:shd w:val="clear" w:color="auto" w:fill="auto"/>
            <w:vAlign w:val="center"/>
          </w:tcPr>
          <w:p w:rsidR="008B7217" w:rsidRPr="008B7217" w:rsidRDefault="00826E5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&lt;&lt;Արմեն Սեդրակյան Հակոբի&gt;&gt; ԱՁ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B7217" w:rsidRPr="00CC6724" w:rsidTr="00341527">
        <w:tc>
          <w:tcPr>
            <w:tcW w:w="675" w:type="dxa"/>
            <w:shd w:val="clear" w:color="auto" w:fill="auto"/>
            <w:vAlign w:val="center"/>
          </w:tcPr>
          <w:p w:rsidR="008B7217" w:rsidRPr="008B7217" w:rsidRDefault="00826E5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&lt;&lt;ՏԵԽ ՔՈՆԹՐՈԼ&gt;&gt;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B7217" w:rsidRPr="00CC6724" w:rsidTr="00341527">
        <w:tc>
          <w:tcPr>
            <w:tcW w:w="675" w:type="dxa"/>
            <w:shd w:val="clear" w:color="auto" w:fill="auto"/>
            <w:vAlign w:val="center"/>
          </w:tcPr>
          <w:p w:rsidR="008B7217" w:rsidRPr="008B7217" w:rsidRDefault="00826E5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8B7217" w:rsidRPr="00CC6724" w:rsidTr="00341527">
        <w:tc>
          <w:tcPr>
            <w:tcW w:w="675" w:type="dxa"/>
            <w:shd w:val="clear" w:color="auto" w:fill="auto"/>
            <w:vAlign w:val="center"/>
          </w:tcPr>
          <w:p w:rsidR="008B7217" w:rsidRPr="008B7217" w:rsidRDefault="00826E5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130A9E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130A9E" w:rsidRPr="008B312A" w:rsidTr="00341527">
        <w:tc>
          <w:tcPr>
            <w:tcW w:w="1951" w:type="dxa"/>
            <w:shd w:val="clear" w:color="auto" w:fill="auto"/>
            <w:vAlign w:val="center"/>
          </w:tcPr>
          <w:p w:rsidR="00130A9E" w:rsidRPr="00374248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8B7217" w:rsidRPr="008B312A" w:rsidTr="00341527">
        <w:tc>
          <w:tcPr>
            <w:tcW w:w="1951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B7217" w:rsidRPr="00671F88" w:rsidRDefault="008B7217" w:rsidP="008B721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8B7217" w:rsidRPr="000D59D0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8B7217" w:rsidRPr="008B7217" w:rsidRDefault="008B7217" w:rsidP="008B721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75 000</w:t>
            </w:r>
          </w:p>
        </w:tc>
      </w:tr>
      <w:tr w:rsidR="00222749" w:rsidRPr="007E4890" w:rsidTr="00341527">
        <w:tc>
          <w:tcPr>
            <w:tcW w:w="1951" w:type="dxa"/>
            <w:shd w:val="clear" w:color="auto" w:fill="auto"/>
            <w:vAlign w:val="center"/>
          </w:tcPr>
          <w:p w:rsidR="00222749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22749" w:rsidRPr="00331311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130 000</w:t>
            </w:r>
          </w:p>
        </w:tc>
      </w:tr>
      <w:tr w:rsidR="00222749" w:rsidRPr="007E4890" w:rsidTr="00341527">
        <w:tc>
          <w:tcPr>
            <w:tcW w:w="1951" w:type="dxa"/>
            <w:shd w:val="clear" w:color="auto" w:fill="auto"/>
            <w:vAlign w:val="center"/>
          </w:tcPr>
          <w:p w:rsidR="00222749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22749" w:rsidRPr="008B7217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159 000</w:t>
            </w:r>
          </w:p>
        </w:tc>
      </w:tr>
      <w:tr w:rsidR="00222749" w:rsidRPr="00CC6724" w:rsidTr="00341527">
        <w:tc>
          <w:tcPr>
            <w:tcW w:w="1951" w:type="dxa"/>
            <w:shd w:val="clear" w:color="auto" w:fill="auto"/>
            <w:vAlign w:val="center"/>
          </w:tcPr>
          <w:p w:rsidR="00222749" w:rsidRPr="00826E57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&lt;&lt;Արմեն Սեդրակյան Հակոբի&gt;&gt; ԱՁ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22749" w:rsidRPr="008B7217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180 000</w:t>
            </w:r>
          </w:p>
        </w:tc>
      </w:tr>
      <w:tr w:rsidR="00222749" w:rsidRPr="00CC6724" w:rsidTr="00341527">
        <w:tc>
          <w:tcPr>
            <w:tcW w:w="1951" w:type="dxa"/>
            <w:shd w:val="clear" w:color="auto" w:fill="auto"/>
            <w:vAlign w:val="center"/>
          </w:tcPr>
          <w:p w:rsidR="00222749" w:rsidRPr="00826E57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&lt;&lt;ՏԵԽ ՔՈՆԹՐՈԼ&gt;&gt;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22749" w:rsidRPr="00331311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180 000</w:t>
            </w:r>
          </w:p>
        </w:tc>
      </w:tr>
      <w:tr w:rsidR="00222749" w:rsidRPr="00CC6724" w:rsidTr="00341527">
        <w:tc>
          <w:tcPr>
            <w:tcW w:w="1951" w:type="dxa"/>
            <w:shd w:val="clear" w:color="auto" w:fill="auto"/>
            <w:vAlign w:val="center"/>
          </w:tcPr>
          <w:p w:rsidR="00222749" w:rsidRPr="00826E57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22749" w:rsidRPr="00331311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200 000</w:t>
            </w:r>
          </w:p>
        </w:tc>
      </w:tr>
      <w:tr w:rsidR="00222749" w:rsidRPr="00CC6724" w:rsidTr="00341527">
        <w:tc>
          <w:tcPr>
            <w:tcW w:w="1951" w:type="dxa"/>
            <w:shd w:val="clear" w:color="auto" w:fill="auto"/>
            <w:vAlign w:val="center"/>
          </w:tcPr>
          <w:p w:rsidR="00222749" w:rsidRPr="00826E57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222749" w:rsidRPr="008B7217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240 000</w:t>
            </w:r>
          </w:p>
        </w:tc>
      </w:tr>
    </w:tbl>
    <w:p w:rsidR="00130A9E" w:rsidRDefault="00130A9E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</w:p>
    <w:p w:rsidR="00EE61E1" w:rsidRDefault="00EE61E1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</w:t>
      </w:r>
      <w:r w:rsidRPr="00EE61E1">
        <w:rPr>
          <w:rFonts w:ascii="Sylfaen" w:hAnsi="Sylfaen"/>
          <w:sz w:val="20"/>
          <w:szCs w:val="20"/>
          <w:lang w:val="hy-AM"/>
        </w:rPr>
        <w:t>2</w:t>
      </w:r>
      <w:r w:rsidRPr="00900A88">
        <w:rPr>
          <w:rFonts w:ascii="Sylfaen" w:hAnsi="Sylfaen"/>
          <w:sz w:val="20"/>
          <w:szCs w:val="20"/>
          <w:lang w:val="hy-AM"/>
        </w:rPr>
        <w:t xml:space="preserve"> : Գնման առարկա է հանդիսանում </w:t>
      </w:r>
      <w:r w:rsidRPr="003B09F0">
        <w:rPr>
          <w:rFonts w:ascii="Sylfaen" w:hAnsi="Sylfaen" w:cs="Arial"/>
          <w:sz w:val="18"/>
          <w:szCs w:val="18"/>
          <w:lang w:val="hy-AM"/>
        </w:rPr>
        <w:t xml:space="preserve">Նաիրի համայնքի </w:t>
      </w:r>
      <w:r w:rsidR="006A43AB">
        <w:rPr>
          <w:rFonts w:ascii="Sylfaen" w:hAnsi="Sylfaen" w:cs="Arial"/>
          <w:sz w:val="18"/>
          <w:szCs w:val="18"/>
          <w:lang w:val="hy-AM"/>
        </w:rPr>
        <w:t>&lt;&lt;Եղվարդի կենտրոնացված գրադարանային համակար&gt;&gt; ՀՈԱԿ-ի  հիմնանորոգման</w:t>
      </w:r>
      <w:r w:rsidR="006A43AB" w:rsidRPr="003B09F0">
        <w:rPr>
          <w:rFonts w:ascii="Sylfaen" w:hAnsi="Sylfaen" w:cs="Arial"/>
          <w:sz w:val="18"/>
          <w:szCs w:val="18"/>
          <w:lang w:val="hy-AM"/>
        </w:rPr>
        <w:t xml:space="preserve"> աշխ</w:t>
      </w:r>
      <w:r w:rsidR="006A43AB">
        <w:rPr>
          <w:rFonts w:ascii="Sylfaen" w:hAnsi="Sylfaen" w:cs="Arial"/>
          <w:sz w:val="18"/>
          <w:szCs w:val="18"/>
          <w:lang w:val="hy-AM"/>
        </w:rPr>
        <w:t xml:space="preserve">ատանքների  որակի </w:t>
      </w:r>
      <w:r w:rsidR="006A43AB" w:rsidRPr="003B09F0">
        <w:rPr>
          <w:rFonts w:ascii="Sylfaen" w:hAnsi="Sylfaen" w:cs="Arial"/>
          <w:sz w:val="18"/>
          <w:szCs w:val="18"/>
          <w:lang w:val="hy-AM"/>
        </w:rPr>
        <w:t xml:space="preserve"> տեխնիկական հսկողության </w:t>
      </w:r>
      <w:r w:rsidRPr="003B09F0">
        <w:rPr>
          <w:rFonts w:ascii="Sylfaen" w:hAnsi="Sylfaen" w:cs="Arial"/>
          <w:sz w:val="18"/>
          <w:szCs w:val="18"/>
          <w:lang w:val="hy-AM"/>
        </w:rPr>
        <w:t>խոր</w:t>
      </w:r>
      <w:r>
        <w:rPr>
          <w:rFonts w:ascii="Sylfaen" w:hAnsi="Sylfaen" w:cs="Arial"/>
          <w:sz w:val="18"/>
          <w:szCs w:val="18"/>
          <w:lang w:val="hy-AM"/>
        </w:rPr>
        <w:t xml:space="preserve">հրդատվական ծառայության </w:t>
      </w:r>
      <w:r w:rsidRPr="002875F5">
        <w:rPr>
          <w:rFonts w:ascii="Sylfaen" w:hAnsi="Sylfaen"/>
          <w:b/>
          <w:sz w:val="20"/>
          <w:szCs w:val="20"/>
          <w:lang w:val="hy-AM"/>
        </w:rPr>
        <w:t>ձեռքբերումը`</w:t>
      </w:r>
    </w:p>
    <w:p w:rsidR="00EE61E1" w:rsidRPr="002875F5" w:rsidRDefault="00EE61E1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EE61E1" w:rsidRPr="008B312A" w:rsidTr="00AA473A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222749" w:rsidRPr="008B312A" w:rsidTr="00AA473A">
        <w:tc>
          <w:tcPr>
            <w:tcW w:w="675" w:type="dxa"/>
            <w:shd w:val="clear" w:color="auto" w:fill="auto"/>
            <w:vAlign w:val="center"/>
          </w:tcPr>
          <w:p w:rsidR="00222749" w:rsidRPr="007E4890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222749" w:rsidRPr="00CC6724" w:rsidTr="00AA473A">
        <w:tc>
          <w:tcPr>
            <w:tcW w:w="675" w:type="dxa"/>
            <w:shd w:val="clear" w:color="auto" w:fill="auto"/>
            <w:vAlign w:val="center"/>
          </w:tcPr>
          <w:p w:rsidR="00222749" w:rsidRPr="007E4890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222749" w:rsidRPr="00CC6724" w:rsidTr="00AA473A">
        <w:tc>
          <w:tcPr>
            <w:tcW w:w="675" w:type="dxa"/>
            <w:shd w:val="clear" w:color="auto" w:fill="auto"/>
            <w:vAlign w:val="center"/>
          </w:tcPr>
          <w:p w:rsidR="00222749" w:rsidRPr="007E4890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222749" w:rsidRPr="00CC6724" w:rsidTr="00AA473A">
        <w:tc>
          <w:tcPr>
            <w:tcW w:w="675" w:type="dxa"/>
            <w:shd w:val="clear" w:color="auto" w:fill="auto"/>
            <w:vAlign w:val="center"/>
          </w:tcPr>
          <w:p w:rsidR="00222749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2749" w:rsidRPr="00671F88" w:rsidRDefault="00222749" w:rsidP="00222749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&lt;&lt;Արմեն Սեդրակյան Հակոբի&gt;&gt; ԱՁ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22749" w:rsidRPr="000D59D0" w:rsidRDefault="00222749" w:rsidP="00222749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694BD1" w:rsidRPr="00CC6724" w:rsidTr="00AA473A">
        <w:tc>
          <w:tcPr>
            <w:tcW w:w="675" w:type="dxa"/>
            <w:shd w:val="clear" w:color="auto" w:fill="auto"/>
            <w:vAlign w:val="center"/>
          </w:tcPr>
          <w:p w:rsidR="00694BD1" w:rsidRPr="00694BD1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BD1" w:rsidRPr="00671F88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&lt;&lt;ՏԵԽ ՔՈՆԹՐՈԼ&gt;&gt;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694BD1" w:rsidRPr="00CC6724" w:rsidTr="00AA473A">
        <w:tc>
          <w:tcPr>
            <w:tcW w:w="675" w:type="dxa"/>
            <w:shd w:val="clear" w:color="auto" w:fill="auto"/>
            <w:vAlign w:val="center"/>
          </w:tcPr>
          <w:p w:rsidR="00694BD1" w:rsidRPr="00694BD1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BD1" w:rsidRPr="00671F88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694BD1" w:rsidRPr="00CC6724" w:rsidTr="00AA473A">
        <w:tc>
          <w:tcPr>
            <w:tcW w:w="675" w:type="dxa"/>
            <w:shd w:val="clear" w:color="auto" w:fill="auto"/>
            <w:vAlign w:val="center"/>
          </w:tcPr>
          <w:p w:rsidR="00694BD1" w:rsidRPr="00694BD1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4BD1" w:rsidRPr="00671F88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EE61E1" w:rsidRDefault="00EE61E1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EE61E1" w:rsidRPr="008B312A" w:rsidRDefault="00EE61E1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EE61E1" w:rsidRPr="008B312A" w:rsidTr="00AA473A">
        <w:tc>
          <w:tcPr>
            <w:tcW w:w="1951" w:type="dxa"/>
            <w:shd w:val="clear" w:color="auto" w:fill="auto"/>
            <w:vAlign w:val="center"/>
          </w:tcPr>
          <w:p w:rsidR="00EE61E1" w:rsidRPr="00374248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EE61E1" w:rsidRPr="008B312A" w:rsidRDefault="00EE61E1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694BD1" w:rsidRPr="008B312A" w:rsidTr="00AA473A">
        <w:tc>
          <w:tcPr>
            <w:tcW w:w="1951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94BD1" w:rsidRPr="00671F88" w:rsidRDefault="00694BD1" w:rsidP="00694BD1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694BD1" w:rsidRPr="000D59D0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694BD1" w:rsidRPr="00694BD1" w:rsidRDefault="00694BD1" w:rsidP="00694BD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75 000</w:t>
            </w:r>
          </w:p>
        </w:tc>
      </w:tr>
      <w:tr w:rsidR="00BF3BD8" w:rsidRPr="007E4890" w:rsidTr="00AA473A">
        <w:tc>
          <w:tcPr>
            <w:tcW w:w="1951" w:type="dxa"/>
            <w:shd w:val="clear" w:color="auto" w:fill="auto"/>
            <w:vAlign w:val="center"/>
          </w:tcPr>
          <w:p w:rsidR="00BF3BD8" w:rsidRPr="000D59D0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3BD8" w:rsidRPr="00671F8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&lt;&lt;Արմեն Սեդրակյան Հակոբի&gt;&gt; ԱՁ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F3BD8" w:rsidRPr="000D59D0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F3BD8" w:rsidRPr="00694BD1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130 000</w:t>
            </w:r>
          </w:p>
        </w:tc>
      </w:tr>
      <w:tr w:rsidR="00BF3BD8" w:rsidRPr="0097468D" w:rsidTr="00AA473A">
        <w:tc>
          <w:tcPr>
            <w:tcW w:w="1951" w:type="dxa"/>
            <w:shd w:val="clear" w:color="auto" w:fill="auto"/>
            <w:vAlign w:val="center"/>
          </w:tcPr>
          <w:p w:rsidR="00BF3BD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3BD8" w:rsidRPr="00671F8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F3BD8" w:rsidRPr="000D59D0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F3BD8" w:rsidRPr="00694BD1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147 000</w:t>
            </w:r>
          </w:p>
        </w:tc>
      </w:tr>
      <w:tr w:rsidR="00BF3BD8" w:rsidRPr="0097468D" w:rsidTr="00AA473A">
        <w:tc>
          <w:tcPr>
            <w:tcW w:w="1951" w:type="dxa"/>
            <w:shd w:val="clear" w:color="auto" w:fill="auto"/>
            <w:vAlign w:val="center"/>
          </w:tcPr>
          <w:p w:rsidR="00BF3BD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3BD8" w:rsidRPr="00671F8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&lt;&lt;ՏԵԽ ՔՈՆԹՐՈԼ&gt;&gt;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F3BD8" w:rsidRPr="000D59D0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F3BD8" w:rsidRPr="00694BD1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150 000</w:t>
            </w:r>
          </w:p>
        </w:tc>
      </w:tr>
      <w:tr w:rsidR="00BF3BD8" w:rsidRPr="0097468D" w:rsidTr="00AA473A">
        <w:tc>
          <w:tcPr>
            <w:tcW w:w="1951" w:type="dxa"/>
            <w:shd w:val="clear" w:color="auto" w:fill="auto"/>
            <w:vAlign w:val="center"/>
          </w:tcPr>
          <w:p w:rsidR="00BF3BD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3BD8" w:rsidRPr="00671F8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F3BD8" w:rsidRPr="000D59D0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F3BD8" w:rsidRPr="00694BD1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160 000</w:t>
            </w:r>
          </w:p>
        </w:tc>
      </w:tr>
      <w:tr w:rsidR="00BF3BD8" w:rsidRPr="0097468D" w:rsidTr="00AA473A">
        <w:tc>
          <w:tcPr>
            <w:tcW w:w="1951" w:type="dxa"/>
            <w:shd w:val="clear" w:color="auto" w:fill="auto"/>
            <w:vAlign w:val="center"/>
          </w:tcPr>
          <w:p w:rsidR="00BF3BD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3BD8" w:rsidRPr="00671F8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F3BD8" w:rsidRPr="000D59D0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F3BD8" w:rsidRPr="00B47D77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199 000</w:t>
            </w:r>
          </w:p>
        </w:tc>
      </w:tr>
      <w:tr w:rsidR="00BF3BD8" w:rsidRPr="00CC6724" w:rsidTr="00AA473A">
        <w:tc>
          <w:tcPr>
            <w:tcW w:w="1951" w:type="dxa"/>
            <w:shd w:val="clear" w:color="auto" w:fill="auto"/>
            <w:vAlign w:val="center"/>
          </w:tcPr>
          <w:p w:rsidR="00BF3BD8" w:rsidRPr="00BF3BD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F3BD8" w:rsidRPr="00671F88" w:rsidRDefault="00BF3BD8" w:rsidP="00BF3BD8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BF3BD8" w:rsidRPr="000D59D0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BF3BD8" w:rsidRPr="00694BD1" w:rsidRDefault="00BF3BD8" w:rsidP="00BF3BD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200 000</w:t>
            </w:r>
          </w:p>
        </w:tc>
      </w:tr>
    </w:tbl>
    <w:p w:rsidR="00D52779" w:rsidRDefault="00D52779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</w:t>
      </w:r>
      <w:r>
        <w:rPr>
          <w:rFonts w:ascii="Sylfaen" w:hAnsi="Sylfaen"/>
          <w:sz w:val="20"/>
          <w:szCs w:val="20"/>
          <w:lang w:val="hy-AM"/>
        </w:rPr>
        <w:t>3</w:t>
      </w:r>
      <w:r w:rsidRPr="00900A88">
        <w:rPr>
          <w:rFonts w:ascii="Sylfaen" w:hAnsi="Sylfaen"/>
          <w:sz w:val="20"/>
          <w:szCs w:val="20"/>
          <w:lang w:val="hy-AM"/>
        </w:rPr>
        <w:t xml:space="preserve"> : Գնման առարկա է հանդիսանում </w:t>
      </w:r>
      <w:r w:rsidRPr="00972CE7">
        <w:rPr>
          <w:rFonts w:ascii="Sylfaen" w:hAnsi="Sylfaen" w:cs="Calibri"/>
          <w:sz w:val="18"/>
          <w:szCs w:val="18"/>
          <w:lang w:val="hy-AM"/>
        </w:rPr>
        <w:t xml:space="preserve">Նաիրի համայնքի </w:t>
      </w:r>
      <w:r w:rsidR="00F76A85">
        <w:rPr>
          <w:rFonts w:ascii="Sylfaen" w:hAnsi="Sylfaen" w:cs="Calibri"/>
          <w:sz w:val="18"/>
          <w:szCs w:val="18"/>
          <w:lang w:val="hy-AM"/>
        </w:rPr>
        <w:t xml:space="preserve">Զովունի բնակավայրի 38,39,9,10,11 </w:t>
      </w:r>
      <w:proofErr w:type="spellStart"/>
      <w:r w:rsidR="00F76A85" w:rsidRPr="003B09F0">
        <w:rPr>
          <w:rFonts w:ascii="Sylfaen" w:hAnsi="Sylfaen" w:cs="Calibri"/>
          <w:sz w:val="18"/>
          <w:szCs w:val="18"/>
        </w:rPr>
        <w:t>փողոցների</w:t>
      </w:r>
      <w:proofErr w:type="spellEnd"/>
      <w:r w:rsidR="00F76A85" w:rsidRPr="003B09F0">
        <w:rPr>
          <w:rFonts w:ascii="Sylfaen" w:hAnsi="Sylfaen" w:cs="Calibri"/>
          <w:sz w:val="18"/>
          <w:szCs w:val="18"/>
        </w:rPr>
        <w:t xml:space="preserve"> </w:t>
      </w:r>
      <w:r w:rsidR="00F76A85">
        <w:rPr>
          <w:rFonts w:ascii="Sylfaen" w:hAnsi="Sylfaen" w:cs="Calibri"/>
          <w:sz w:val="18"/>
          <w:szCs w:val="18"/>
          <w:lang w:val="hy-AM"/>
        </w:rPr>
        <w:t xml:space="preserve">կոյուղատարի </w:t>
      </w:r>
      <w:r w:rsidR="00F76A85" w:rsidRPr="003B09F0">
        <w:rPr>
          <w:rFonts w:ascii="Sylfaen" w:hAnsi="Sylfaen" w:cs="Calibri"/>
          <w:sz w:val="18"/>
          <w:szCs w:val="18"/>
        </w:rPr>
        <w:t xml:space="preserve"> </w:t>
      </w:r>
      <w:r w:rsidR="00F76A85">
        <w:rPr>
          <w:rFonts w:ascii="Sylfaen" w:hAnsi="Sylfaen" w:cs="Calibri"/>
          <w:sz w:val="18"/>
          <w:szCs w:val="18"/>
          <w:lang w:val="hy-AM"/>
        </w:rPr>
        <w:t xml:space="preserve">կառուցման </w:t>
      </w:r>
      <w:r w:rsidR="00F76A85" w:rsidRPr="003B09F0">
        <w:rPr>
          <w:rFonts w:ascii="Sylfaen" w:hAnsi="Sylfaen" w:cs="Arial"/>
          <w:sz w:val="18"/>
          <w:szCs w:val="18"/>
          <w:lang w:val="hy-AM"/>
        </w:rPr>
        <w:t>աշխ</w:t>
      </w:r>
      <w:r w:rsidR="00F76A85">
        <w:rPr>
          <w:rFonts w:ascii="Sylfaen" w:hAnsi="Sylfaen" w:cs="Arial"/>
          <w:sz w:val="18"/>
          <w:szCs w:val="18"/>
          <w:lang w:val="hy-AM"/>
        </w:rPr>
        <w:t xml:space="preserve">ատանքների որակի </w:t>
      </w:r>
      <w:r w:rsidR="00F76A85" w:rsidRPr="003B09F0">
        <w:rPr>
          <w:rFonts w:ascii="Sylfaen" w:hAnsi="Sylfaen" w:cs="Arial"/>
          <w:sz w:val="18"/>
          <w:szCs w:val="18"/>
          <w:lang w:val="hy-AM"/>
        </w:rPr>
        <w:t xml:space="preserve"> տեխնիկական</w:t>
      </w:r>
      <w:r w:rsidR="00F76A85">
        <w:rPr>
          <w:rFonts w:ascii="Sylfaen" w:hAnsi="Sylfaen" w:cs="Arial"/>
          <w:sz w:val="18"/>
          <w:szCs w:val="18"/>
          <w:lang w:val="hy-AM"/>
        </w:rPr>
        <w:t xml:space="preserve"> </w:t>
      </w:r>
      <w:r w:rsidR="00F76A85" w:rsidRPr="003B09F0">
        <w:rPr>
          <w:rFonts w:ascii="Sylfaen" w:hAnsi="Sylfaen" w:cs="Arial"/>
          <w:sz w:val="18"/>
          <w:szCs w:val="18"/>
          <w:lang w:val="hy-AM"/>
        </w:rPr>
        <w:t xml:space="preserve"> հսկողության</w:t>
      </w:r>
      <w:r w:rsidRPr="003B09F0">
        <w:rPr>
          <w:rFonts w:ascii="Sylfaen" w:hAnsi="Sylfaen" w:cs="Arial"/>
          <w:sz w:val="18"/>
          <w:szCs w:val="18"/>
          <w:lang w:val="hy-AM"/>
        </w:rPr>
        <w:t xml:space="preserve"> խոր</w:t>
      </w:r>
      <w:r>
        <w:rPr>
          <w:rFonts w:ascii="Sylfaen" w:hAnsi="Sylfaen" w:cs="Arial"/>
          <w:sz w:val="18"/>
          <w:szCs w:val="18"/>
          <w:lang w:val="hy-AM"/>
        </w:rPr>
        <w:t>հրդատվական ծառայության</w:t>
      </w:r>
      <w:r w:rsidR="00F653BF" w:rsidRPr="007201D7">
        <w:rPr>
          <w:rFonts w:ascii="Sylfaen" w:hAnsi="Sylfaen" w:cs="Arial"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875F5">
        <w:rPr>
          <w:rFonts w:ascii="Sylfaen" w:hAnsi="Sylfaen"/>
          <w:b/>
          <w:sz w:val="20"/>
          <w:szCs w:val="20"/>
          <w:lang w:val="hy-AM"/>
        </w:rPr>
        <w:t>ձեռքբերումը`</w:t>
      </w:r>
    </w:p>
    <w:p w:rsidR="00D52779" w:rsidRPr="002875F5" w:rsidRDefault="00D52779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D52779" w:rsidRPr="008B312A" w:rsidTr="00AA473A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F76A85" w:rsidRPr="00CC6724" w:rsidTr="00AA473A">
        <w:tc>
          <w:tcPr>
            <w:tcW w:w="675" w:type="dxa"/>
            <w:shd w:val="clear" w:color="auto" w:fill="auto"/>
            <w:vAlign w:val="center"/>
          </w:tcPr>
          <w:p w:rsidR="00F76A85" w:rsidRPr="007E4890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F76A85" w:rsidRPr="00CC6724" w:rsidTr="00AA473A">
        <w:tc>
          <w:tcPr>
            <w:tcW w:w="675" w:type="dxa"/>
            <w:shd w:val="clear" w:color="auto" w:fill="auto"/>
            <w:vAlign w:val="center"/>
          </w:tcPr>
          <w:p w:rsidR="00F76A85" w:rsidRPr="007E4890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F76A85" w:rsidRPr="00CC6724" w:rsidTr="00AA473A">
        <w:tc>
          <w:tcPr>
            <w:tcW w:w="675" w:type="dxa"/>
            <w:shd w:val="clear" w:color="auto" w:fill="auto"/>
            <w:vAlign w:val="center"/>
          </w:tcPr>
          <w:p w:rsidR="00F76A85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F76A85" w:rsidRPr="00CC6724" w:rsidTr="00AA473A">
        <w:tc>
          <w:tcPr>
            <w:tcW w:w="675" w:type="dxa"/>
            <w:shd w:val="clear" w:color="auto" w:fill="auto"/>
            <w:vAlign w:val="center"/>
          </w:tcPr>
          <w:p w:rsidR="00F76A85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F76A85" w:rsidRPr="00CC6724" w:rsidTr="00AA473A">
        <w:tc>
          <w:tcPr>
            <w:tcW w:w="675" w:type="dxa"/>
            <w:shd w:val="clear" w:color="auto" w:fill="auto"/>
            <w:vAlign w:val="center"/>
          </w:tcPr>
          <w:p w:rsidR="00F76A85" w:rsidRPr="00F76A85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F76A85" w:rsidRPr="00CC6724" w:rsidTr="00AA473A">
        <w:tc>
          <w:tcPr>
            <w:tcW w:w="675" w:type="dxa"/>
            <w:shd w:val="clear" w:color="auto" w:fill="auto"/>
            <w:vAlign w:val="center"/>
          </w:tcPr>
          <w:p w:rsidR="00F76A85" w:rsidRPr="00F76A85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D52779" w:rsidRDefault="00D52779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D52779" w:rsidRPr="008B312A" w:rsidRDefault="00D52779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D52779" w:rsidRPr="008B312A" w:rsidTr="00AA473A">
        <w:tc>
          <w:tcPr>
            <w:tcW w:w="1951" w:type="dxa"/>
            <w:shd w:val="clear" w:color="auto" w:fill="auto"/>
            <w:vAlign w:val="center"/>
          </w:tcPr>
          <w:p w:rsidR="00D52779" w:rsidRPr="00374248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D52779" w:rsidRPr="008B312A" w:rsidRDefault="00D52779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F76A85" w:rsidRPr="008B312A" w:rsidTr="00AA473A">
        <w:tc>
          <w:tcPr>
            <w:tcW w:w="1951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76A85" w:rsidRPr="00F76A85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255 000</w:t>
            </w:r>
          </w:p>
        </w:tc>
      </w:tr>
      <w:tr w:rsidR="00F76A85" w:rsidRPr="0097468D" w:rsidTr="00AA473A">
        <w:tc>
          <w:tcPr>
            <w:tcW w:w="1951" w:type="dxa"/>
            <w:shd w:val="clear" w:color="auto" w:fill="auto"/>
            <w:vAlign w:val="center"/>
          </w:tcPr>
          <w:p w:rsidR="00F76A85" w:rsidRDefault="0064626C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 xml:space="preserve">2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F76A85" w:rsidRPr="00F76A85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400 000</w:t>
            </w:r>
          </w:p>
        </w:tc>
      </w:tr>
      <w:tr w:rsidR="00F76A85" w:rsidRPr="0097468D" w:rsidTr="00AA473A">
        <w:tc>
          <w:tcPr>
            <w:tcW w:w="1951" w:type="dxa"/>
            <w:shd w:val="clear" w:color="auto" w:fill="auto"/>
            <w:vAlign w:val="center"/>
          </w:tcPr>
          <w:p w:rsidR="00F76A85" w:rsidRDefault="0064626C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F76A85" w:rsidRPr="00F76A85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410 000</w:t>
            </w:r>
          </w:p>
        </w:tc>
      </w:tr>
      <w:tr w:rsidR="00F76A85" w:rsidRPr="0097468D" w:rsidTr="00AA473A">
        <w:tc>
          <w:tcPr>
            <w:tcW w:w="1951" w:type="dxa"/>
            <w:shd w:val="clear" w:color="auto" w:fill="auto"/>
            <w:vAlign w:val="center"/>
          </w:tcPr>
          <w:p w:rsidR="00F76A85" w:rsidRDefault="0064626C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F76A85" w:rsidRPr="00F76A85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590 000</w:t>
            </w:r>
          </w:p>
        </w:tc>
      </w:tr>
      <w:tr w:rsidR="00F76A85" w:rsidRPr="00CC6724" w:rsidTr="00AA473A">
        <w:tc>
          <w:tcPr>
            <w:tcW w:w="1951" w:type="dxa"/>
            <w:shd w:val="clear" w:color="auto" w:fill="auto"/>
            <w:vAlign w:val="center"/>
          </w:tcPr>
          <w:p w:rsidR="00F76A85" w:rsidRPr="007E4890" w:rsidRDefault="0064626C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&lt;&lt;ՏԱՄՈ-ՇԻՆ&gt;&gt;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F76A85" w:rsidRPr="00F76A85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590 000</w:t>
            </w:r>
          </w:p>
        </w:tc>
      </w:tr>
      <w:tr w:rsidR="00F76A85" w:rsidRPr="00CC6724" w:rsidTr="00AA473A">
        <w:tc>
          <w:tcPr>
            <w:tcW w:w="1951" w:type="dxa"/>
            <w:shd w:val="clear" w:color="auto" w:fill="auto"/>
            <w:vAlign w:val="center"/>
          </w:tcPr>
          <w:p w:rsidR="00F76A85" w:rsidRPr="0064626C" w:rsidRDefault="0064626C" w:rsidP="00F76A85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85" w:rsidRPr="00671F88" w:rsidRDefault="00F76A85" w:rsidP="00F76A85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F76A85" w:rsidRPr="000D59D0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F76A85" w:rsidRDefault="00F76A85" w:rsidP="00F76A85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900 000</w:t>
            </w:r>
          </w:p>
        </w:tc>
      </w:tr>
    </w:tbl>
    <w:p w:rsidR="00726EAB" w:rsidRPr="002875F5" w:rsidRDefault="00726EAB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</w:t>
      </w:r>
      <w:r w:rsidRPr="00726EAB">
        <w:rPr>
          <w:rFonts w:ascii="Sylfaen" w:hAnsi="Sylfaen"/>
          <w:sz w:val="20"/>
          <w:szCs w:val="20"/>
        </w:rPr>
        <w:t>4</w:t>
      </w:r>
      <w:r w:rsidRPr="00900A88">
        <w:rPr>
          <w:rFonts w:ascii="Sylfaen" w:hAnsi="Sylfaen"/>
          <w:sz w:val="20"/>
          <w:szCs w:val="20"/>
          <w:lang w:val="hy-AM"/>
        </w:rPr>
        <w:t xml:space="preserve"> : Գնման առարկա է հանդիսանում </w:t>
      </w:r>
      <w:r w:rsidRPr="00972CE7">
        <w:rPr>
          <w:rFonts w:ascii="Sylfaen" w:hAnsi="Sylfaen" w:cs="Calibri"/>
          <w:sz w:val="18"/>
          <w:szCs w:val="18"/>
          <w:lang w:val="hy-AM"/>
        </w:rPr>
        <w:t xml:space="preserve">Նաիրի համայնքի </w:t>
      </w:r>
      <w:r w:rsidR="00782B47">
        <w:rPr>
          <w:rFonts w:ascii="Sylfaen" w:hAnsi="Sylfaen" w:cs="Arial"/>
          <w:sz w:val="18"/>
          <w:szCs w:val="18"/>
          <w:lang w:val="hy-AM"/>
        </w:rPr>
        <w:t xml:space="preserve">&lt;&lt;Եղվարդի արվեստի դպրոց&gt;&gt; ՀՈԱԿ-ի տարածքում ոռոգման ցանցի կառուցման աշխատանքների  որակի </w:t>
      </w:r>
      <w:r w:rsidR="00782B47" w:rsidRPr="003B09F0">
        <w:rPr>
          <w:rFonts w:ascii="Sylfaen" w:hAnsi="Sylfaen" w:cs="Arial"/>
          <w:sz w:val="18"/>
          <w:szCs w:val="18"/>
          <w:lang w:val="hy-AM"/>
        </w:rPr>
        <w:t xml:space="preserve"> տեխնիկական հսկողության</w:t>
      </w:r>
      <w:r w:rsidRPr="003B09F0">
        <w:rPr>
          <w:rFonts w:ascii="Sylfaen" w:hAnsi="Sylfaen" w:cs="Arial"/>
          <w:sz w:val="18"/>
          <w:szCs w:val="18"/>
          <w:lang w:val="hy-AM"/>
        </w:rPr>
        <w:t xml:space="preserve"> խոր</w:t>
      </w:r>
      <w:r>
        <w:rPr>
          <w:rFonts w:ascii="Sylfaen" w:hAnsi="Sylfaen" w:cs="Arial"/>
          <w:sz w:val="18"/>
          <w:szCs w:val="18"/>
          <w:lang w:val="hy-AM"/>
        </w:rPr>
        <w:t>հրդատվական ծառայության</w:t>
      </w:r>
      <w:r w:rsidRPr="00726EAB">
        <w:rPr>
          <w:rFonts w:ascii="Sylfaen" w:hAnsi="Sylfaen" w:cs="Arial"/>
          <w:sz w:val="18"/>
          <w:szCs w:val="18"/>
          <w:lang w:val="hy-AM"/>
        </w:rPr>
        <w:t xml:space="preserve"> </w:t>
      </w:r>
      <w:r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875F5">
        <w:rPr>
          <w:rFonts w:ascii="Sylfaen" w:hAnsi="Sylfaen"/>
          <w:b/>
          <w:sz w:val="20"/>
          <w:szCs w:val="20"/>
          <w:lang w:val="hy-AM"/>
        </w:rPr>
        <w:t>ձեռքբերումը`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726EAB" w:rsidRPr="008B312A" w:rsidTr="00AA473A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726EAB" w:rsidRPr="008B312A" w:rsidRDefault="00726EAB" w:rsidP="006D0608">
            <w:pPr>
              <w:spacing w:after="0" w:line="24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26EAB" w:rsidRPr="008B312A" w:rsidRDefault="00726EAB" w:rsidP="006D0608">
            <w:pPr>
              <w:spacing w:after="0" w:line="24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726EAB" w:rsidRPr="008B312A" w:rsidRDefault="00726EAB" w:rsidP="006D0608">
            <w:pPr>
              <w:spacing w:after="0" w:line="24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26EAB" w:rsidRPr="008B312A" w:rsidRDefault="00726EAB" w:rsidP="006D0608">
            <w:pPr>
              <w:spacing w:after="0" w:line="24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726EAB" w:rsidRPr="008B312A" w:rsidRDefault="00726EAB" w:rsidP="006D0608">
            <w:pPr>
              <w:spacing w:after="0" w:line="24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9832CC" w:rsidRPr="00CC6724" w:rsidTr="00AA473A">
        <w:tc>
          <w:tcPr>
            <w:tcW w:w="675" w:type="dxa"/>
            <w:shd w:val="clear" w:color="auto" w:fill="auto"/>
            <w:vAlign w:val="center"/>
          </w:tcPr>
          <w:p w:rsidR="009832CC" w:rsidRDefault="009832CC" w:rsidP="006D0608">
            <w:pPr>
              <w:spacing w:after="0" w:line="24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832CC" w:rsidRPr="00671F88" w:rsidRDefault="009832CC" w:rsidP="006D0608">
            <w:pPr>
              <w:spacing w:after="0" w:line="24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32CC" w:rsidRPr="000D59D0" w:rsidRDefault="009832CC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32CC" w:rsidRPr="000D59D0" w:rsidRDefault="009832CC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32CC" w:rsidRPr="000D59D0" w:rsidRDefault="009832CC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6D0608" w:rsidRPr="00CC6724" w:rsidTr="009B4BA4">
        <w:tc>
          <w:tcPr>
            <w:tcW w:w="675" w:type="dxa"/>
            <w:shd w:val="clear" w:color="auto" w:fill="auto"/>
            <w:vAlign w:val="center"/>
          </w:tcPr>
          <w:p w:rsidR="006D0608" w:rsidRPr="009832CC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D0608" w:rsidRPr="00671F88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842" w:type="dxa"/>
            <w:shd w:val="clear" w:color="auto" w:fill="auto"/>
          </w:tcPr>
          <w:p w:rsidR="006D0608" w:rsidRDefault="006D0608" w:rsidP="006D0608">
            <w:pPr>
              <w:spacing w:after="0" w:line="240" w:lineRule="atLeast"/>
              <w:jc w:val="center"/>
            </w:pPr>
            <w:r w:rsidRPr="008E148F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6D0608" w:rsidRPr="00CC6724" w:rsidTr="009B4BA4">
        <w:tc>
          <w:tcPr>
            <w:tcW w:w="675" w:type="dxa"/>
            <w:shd w:val="clear" w:color="auto" w:fill="auto"/>
            <w:vAlign w:val="center"/>
          </w:tcPr>
          <w:p w:rsidR="006D0608" w:rsidRPr="009832CC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D0608" w:rsidRPr="00671F88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842" w:type="dxa"/>
            <w:shd w:val="clear" w:color="auto" w:fill="auto"/>
          </w:tcPr>
          <w:p w:rsidR="006D0608" w:rsidRDefault="006D0608" w:rsidP="006D0608">
            <w:pPr>
              <w:spacing w:after="0" w:line="240" w:lineRule="atLeast"/>
              <w:jc w:val="center"/>
            </w:pPr>
            <w:r w:rsidRPr="008E148F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6D0608" w:rsidRPr="00CC6724" w:rsidTr="009B4BA4">
        <w:tc>
          <w:tcPr>
            <w:tcW w:w="675" w:type="dxa"/>
            <w:shd w:val="clear" w:color="auto" w:fill="auto"/>
            <w:vAlign w:val="center"/>
          </w:tcPr>
          <w:p w:rsidR="006D0608" w:rsidRPr="009832CC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D0608" w:rsidRPr="00671F88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842" w:type="dxa"/>
            <w:shd w:val="clear" w:color="auto" w:fill="auto"/>
          </w:tcPr>
          <w:p w:rsidR="006D0608" w:rsidRDefault="006D0608" w:rsidP="006D0608">
            <w:pPr>
              <w:spacing w:after="0" w:line="240" w:lineRule="atLeast"/>
              <w:jc w:val="center"/>
            </w:pPr>
            <w:r w:rsidRPr="008E148F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6D0608" w:rsidRPr="00CC6724" w:rsidTr="009B4BA4">
        <w:tc>
          <w:tcPr>
            <w:tcW w:w="675" w:type="dxa"/>
            <w:shd w:val="clear" w:color="auto" w:fill="auto"/>
            <w:vAlign w:val="center"/>
          </w:tcPr>
          <w:p w:rsidR="006D0608" w:rsidRPr="009832CC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D0608" w:rsidRPr="00671F88" w:rsidRDefault="006D0608" w:rsidP="006D0608">
            <w:pPr>
              <w:spacing w:after="0" w:line="24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842" w:type="dxa"/>
            <w:shd w:val="clear" w:color="auto" w:fill="auto"/>
          </w:tcPr>
          <w:p w:rsidR="006D0608" w:rsidRDefault="006D0608" w:rsidP="006D0608">
            <w:pPr>
              <w:spacing w:after="0" w:line="240" w:lineRule="atLeast"/>
              <w:jc w:val="center"/>
            </w:pPr>
            <w:r w:rsidRPr="008E148F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D0608" w:rsidRPr="000D59D0" w:rsidRDefault="006D0608" w:rsidP="006D0608">
            <w:pPr>
              <w:spacing w:after="0" w:line="24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726EAB" w:rsidRDefault="00726EAB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726EAB" w:rsidRPr="008B312A" w:rsidRDefault="00726EAB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726EAB" w:rsidRPr="008B312A" w:rsidTr="00AA473A">
        <w:tc>
          <w:tcPr>
            <w:tcW w:w="1951" w:type="dxa"/>
            <w:shd w:val="clear" w:color="auto" w:fill="auto"/>
            <w:vAlign w:val="center"/>
          </w:tcPr>
          <w:p w:rsidR="00726EAB" w:rsidRPr="00374248" w:rsidRDefault="00726EAB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26EAB" w:rsidRPr="008B312A" w:rsidRDefault="00726EAB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726EAB" w:rsidRPr="008B312A" w:rsidRDefault="00726EAB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726EAB" w:rsidRPr="008B312A" w:rsidRDefault="00726EAB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782B47" w:rsidRPr="007E4890" w:rsidTr="00AA473A">
        <w:tc>
          <w:tcPr>
            <w:tcW w:w="1951" w:type="dxa"/>
            <w:shd w:val="clear" w:color="auto" w:fill="auto"/>
            <w:vAlign w:val="center"/>
          </w:tcPr>
          <w:p w:rsidR="00782B47" w:rsidRPr="00726EAB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2B47" w:rsidRPr="00671F88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&lt;&lt;ՀՀ նախագծերի պետական  արտագերատեսչական փորձաքննություն&gt;&gt; ՓԲԸ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82B47" w:rsidRPr="000D59D0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60 000</w:t>
            </w:r>
          </w:p>
        </w:tc>
      </w:tr>
      <w:tr w:rsidR="00782B47" w:rsidRPr="007E4890" w:rsidTr="00AA473A">
        <w:tc>
          <w:tcPr>
            <w:tcW w:w="1951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2B47" w:rsidRPr="00671F88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82B47" w:rsidRPr="000D59D0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69 000</w:t>
            </w:r>
          </w:p>
        </w:tc>
      </w:tr>
      <w:tr w:rsidR="00782B47" w:rsidRPr="007E4890" w:rsidTr="00AA473A">
        <w:tc>
          <w:tcPr>
            <w:tcW w:w="1951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2B47" w:rsidRPr="00671F88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&lt;&lt;Վոլմ Քոմփանի&gt;&gt;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82B47" w:rsidRPr="000D59D0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70 000</w:t>
            </w:r>
          </w:p>
        </w:tc>
      </w:tr>
      <w:tr w:rsidR="00782B47" w:rsidRPr="007E4890" w:rsidTr="00AA473A">
        <w:tc>
          <w:tcPr>
            <w:tcW w:w="1951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2B47" w:rsidRPr="00671F88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color w:val="000000" w:themeColor="text1"/>
                <w:sz w:val="16"/>
                <w:szCs w:val="16"/>
                <w:lang w:val="hy-AM"/>
              </w:rPr>
              <w:t>Ա/Ձ Արտակ Մարտիրոսյան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82B47" w:rsidRPr="000D59D0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72 012</w:t>
            </w:r>
          </w:p>
        </w:tc>
      </w:tr>
      <w:tr w:rsidR="00782B47" w:rsidRPr="007E4890" w:rsidTr="00AA473A">
        <w:tc>
          <w:tcPr>
            <w:tcW w:w="1951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2B47" w:rsidRPr="00671F88" w:rsidRDefault="00782B47" w:rsidP="00782B47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71F88"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782B47" w:rsidRPr="000D59D0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782B47" w:rsidRPr="00782B47" w:rsidRDefault="00782B47" w:rsidP="00782B47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75 000</w:t>
            </w:r>
          </w:p>
        </w:tc>
      </w:tr>
    </w:tbl>
    <w:p w:rsidR="00726EAB" w:rsidRDefault="00726EAB" w:rsidP="00922AEB">
      <w:pPr>
        <w:spacing w:after="0" w:line="0" w:lineRule="atLeast"/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</w:p>
    <w:p w:rsidR="00AB0D2C" w:rsidRPr="00D8566E" w:rsidRDefault="00AB0D2C" w:rsidP="00922AEB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D8566E">
        <w:rPr>
          <w:rFonts w:ascii="Sylfaen" w:hAnsi="Sylfaen" w:cs="Arial"/>
          <w:sz w:val="20"/>
          <w:szCs w:val="20"/>
          <w:lang w:val="hy-AM"/>
        </w:rPr>
        <w:t>●</w:t>
      </w:r>
      <w:r w:rsidRPr="00D8566E">
        <w:rPr>
          <w:rFonts w:ascii="Sylfaen" w:hAnsi="Sylfaen"/>
          <w:sz w:val="20"/>
          <w:szCs w:val="20"/>
          <w:lang w:val="hy-AM"/>
        </w:rPr>
        <w:t xml:space="preserve"> </w:t>
      </w:r>
      <w:r w:rsidRPr="00D8566E">
        <w:rPr>
          <w:rFonts w:ascii="Sylfaen" w:hAnsi="Sylfaen"/>
          <w:b/>
          <w:sz w:val="20"/>
          <w:szCs w:val="20"/>
          <w:lang w:val="hy-AM"/>
        </w:rPr>
        <w:t>&lt;&lt;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Գնումների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ՀՀ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օրենքի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րդ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հոդվածի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համաձայն՝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հաստատել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պայմանագիր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կնքելու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որոշման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և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սահմանել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անգործության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ժամկետ՝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հրապարակվելու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օրվան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հաջորդող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օրվանից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մինչև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րդ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օրացուցային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օրը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ներառյալ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ընկած</w:t>
      </w:r>
      <w:r w:rsidRPr="00D8566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D8566E">
        <w:rPr>
          <w:rFonts w:ascii="Sylfaen" w:hAnsi="Sylfaen" w:cs="Arial"/>
          <w:b/>
          <w:sz w:val="20"/>
          <w:szCs w:val="20"/>
          <w:lang w:val="hy-AM"/>
        </w:rPr>
        <w:t>ժամանակահատվածը</w:t>
      </w:r>
      <w:r w:rsidRPr="00D8566E">
        <w:rPr>
          <w:rFonts w:ascii="Sylfaen" w:hAnsi="Sylfaen"/>
          <w:b/>
          <w:sz w:val="20"/>
          <w:szCs w:val="20"/>
          <w:lang w:val="hy-AM"/>
        </w:rPr>
        <w:t>:</w:t>
      </w:r>
    </w:p>
    <w:p w:rsidR="00130A9E" w:rsidRPr="00900A88" w:rsidRDefault="00130A9E" w:rsidP="00922AEB">
      <w:pPr>
        <w:pStyle w:val="a9"/>
        <w:spacing w:after="0" w:line="0" w:lineRule="atLeast"/>
        <w:ind w:left="284" w:firstLine="284"/>
        <w:jc w:val="both"/>
        <w:rPr>
          <w:rFonts w:ascii="Sylfaen" w:hAnsi="Sylfaen" w:cstheme="majorHAnsi"/>
          <w:b/>
          <w:sz w:val="20"/>
          <w:szCs w:val="20"/>
          <w:u w:val="single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&lt;&lt;ԿՄՆՀ-ԳՀԽԾՁԲ-23/</w:t>
      </w:r>
      <w:r w:rsidR="00D20156">
        <w:rPr>
          <w:rFonts w:ascii="Sylfaen" w:hAnsi="Sylfaen"/>
          <w:b/>
          <w:sz w:val="20"/>
          <w:szCs w:val="20"/>
          <w:lang w:val="hy-AM"/>
        </w:rPr>
        <w:t>16</w:t>
      </w:r>
      <w:r w:rsidR="007E4890">
        <w:rPr>
          <w:rFonts w:ascii="Sylfaen" w:hAnsi="Sylfaen"/>
          <w:b/>
          <w:sz w:val="20"/>
          <w:szCs w:val="20"/>
          <w:lang w:val="hy-AM"/>
        </w:rPr>
        <w:t>&gt;&gt;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 ծ</w:t>
      </w:r>
      <w:r w:rsidRPr="00900A88">
        <w:rPr>
          <w:rFonts w:ascii="Sylfaen" w:hAnsi="Sylfaen"/>
          <w:sz w:val="20"/>
          <w:szCs w:val="20"/>
          <w:lang w:val="hy-AM"/>
        </w:rPr>
        <w:t xml:space="preserve">ածկագրով գնահատող հանձնաժողովի քարտուղար՝  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</w:p>
    <w:p w:rsidR="00130A9E" w:rsidRPr="00900A88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900A88">
        <w:rPr>
          <w:rFonts w:ascii="Sylfaen" w:hAnsi="Sylfaen" w:cstheme="majorHAnsi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 w:cstheme="majorHAnsi"/>
          <w:sz w:val="20"/>
          <w:szCs w:val="20"/>
          <w:lang w:val="af-ZA"/>
        </w:rPr>
        <w:t xml:space="preserve">Հեռախոս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055-09-03-03</w:t>
      </w:r>
    </w:p>
    <w:p w:rsidR="00130A9E" w:rsidRPr="00900A88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900A88">
        <w:rPr>
          <w:rFonts w:ascii="Sylfaen" w:hAnsi="Sylfaen" w:cstheme="majorHAnsi"/>
          <w:sz w:val="20"/>
          <w:szCs w:val="20"/>
          <w:lang w:val="af-ZA"/>
        </w:rPr>
        <w:t xml:space="preserve">Էլ. փոստ </w:t>
      </w:r>
      <w:hyperlink r:id="rId6" w:history="1">
        <w:r w:rsidRPr="00900A88">
          <w:rPr>
            <w:rStyle w:val="a5"/>
            <w:rFonts w:ascii="Sylfaen" w:hAnsi="Sylfaen" w:cstheme="majorHAnsi"/>
            <w:b/>
            <w:sz w:val="20"/>
            <w:szCs w:val="20"/>
            <w:lang w:val="af-ZA"/>
          </w:rPr>
          <w:t>vahagnvirabyan@mail.ru</w:t>
        </w:r>
      </w:hyperlink>
    </w:p>
    <w:p w:rsidR="00130A9E" w:rsidRPr="00900A88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20"/>
          <w:szCs w:val="20"/>
          <w:u w:val="single"/>
          <w:lang w:val="hy-AM"/>
        </w:rPr>
      </w:pPr>
      <w:r w:rsidRPr="00900A88">
        <w:rPr>
          <w:rFonts w:ascii="Sylfaen" w:hAnsi="Sylfaen" w:cstheme="majorHAnsi"/>
          <w:sz w:val="20"/>
          <w:szCs w:val="20"/>
          <w:lang w:val="af-ZA"/>
        </w:rPr>
        <w:t xml:space="preserve">Պատվիրատու </w:t>
      </w:r>
      <w:r w:rsidRPr="00900A88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 համայնքապետարան</w:t>
      </w:r>
    </w:p>
    <w:p w:rsidR="007161D7" w:rsidRPr="00130A9E" w:rsidRDefault="00130A9E" w:rsidP="009832CC">
      <w:pPr>
        <w:pStyle w:val="a9"/>
        <w:spacing w:after="0" w:line="480" w:lineRule="auto"/>
        <w:ind w:left="284"/>
        <w:jc w:val="both"/>
      </w:pPr>
      <w:r w:rsidRPr="00900A88">
        <w:rPr>
          <w:rFonts w:ascii="Sylfaen" w:hAnsi="Sylfaen" w:cstheme="majorHAnsi"/>
          <w:sz w:val="20"/>
          <w:szCs w:val="20"/>
          <w:lang w:val="af-ZA"/>
        </w:rPr>
        <w:tab/>
      </w:r>
      <w:r w:rsidRPr="00900A88">
        <w:rPr>
          <w:rFonts w:ascii="Sylfaen" w:hAnsi="Sylfaen" w:cstheme="majorHAnsi"/>
          <w:sz w:val="20"/>
          <w:szCs w:val="20"/>
          <w:lang w:val="af-ZA"/>
        </w:rPr>
        <w:tab/>
      </w:r>
      <w:r w:rsidRPr="00900A88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  <w:bookmarkStart w:id="0" w:name="_GoBack"/>
      <w:bookmarkEnd w:id="0"/>
    </w:p>
    <w:sectPr w:rsidR="007161D7" w:rsidRPr="00130A9E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B256D"/>
    <w:rsid w:val="000B2AD0"/>
    <w:rsid w:val="000C27BB"/>
    <w:rsid w:val="000E7D19"/>
    <w:rsid w:val="000F7B3B"/>
    <w:rsid w:val="0012089D"/>
    <w:rsid w:val="00130A9E"/>
    <w:rsid w:val="00196A55"/>
    <w:rsid w:val="00196F12"/>
    <w:rsid w:val="001B6B87"/>
    <w:rsid w:val="001C7A07"/>
    <w:rsid w:val="00203C70"/>
    <w:rsid w:val="0021335F"/>
    <w:rsid w:val="00222749"/>
    <w:rsid w:val="00235115"/>
    <w:rsid w:val="00240E40"/>
    <w:rsid w:val="002416F8"/>
    <w:rsid w:val="0024535D"/>
    <w:rsid w:val="002910BA"/>
    <w:rsid w:val="00300EC4"/>
    <w:rsid w:val="00331311"/>
    <w:rsid w:val="00361D68"/>
    <w:rsid w:val="0038276E"/>
    <w:rsid w:val="0039332B"/>
    <w:rsid w:val="003A5CDD"/>
    <w:rsid w:val="003E2F68"/>
    <w:rsid w:val="00435161"/>
    <w:rsid w:val="00437D60"/>
    <w:rsid w:val="00444E48"/>
    <w:rsid w:val="0045045A"/>
    <w:rsid w:val="0046366A"/>
    <w:rsid w:val="00474C67"/>
    <w:rsid w:val="004A275D"/>
    <w:rsid w:val="004E3F9D"/>
    <w:rsid w:val="00506B5D"/>
    <w:rsid w:val="00511AD5"/>
    <w:rsid w:val="00524003"/>
    <w:rsid w:val="005463C1"/>
    <w:rsid w:val="00580B57"/>
    <w:rsid w:val="00585D96"/>
    <w:rsid w:val="00586565"/>
    <w:rsid w:val="005B561D"/>
    <w:rsid w:val="00606EB6"/>
    <w:rsid w:val="0061086E"/>
    <w:rsid w:val="00620995"/>
    <w:rsid w:val="0064626C"/>
    <w:rsid w:val="00647AA6"/>
    <w:rsid w:val="00663A77"/>
    <w:rsid w:val="006757C3"/>
    <w:rsid w:val="00676089"/>
    <w:rsid w:val="00676C79"/>
    <w:rsid w:val="0068313A"/>
    <w:rsid w:val="00694BD1"/>
    <w:rsid w:val="006A43AB"/>
    <w:rsid w:val="006C72D7"/>
    <w:rsid w:val="006D05C7"/>
    <w:rsid w:val="006D0608"/>
    <w:rsid w:val="006E17FF"/>
    <w:rsid w:val="006E58D8"/>
    <w:rsid w:val="006F5418"/>
    <w:rsid w:val="00702E93"/>
    <w:rsid w:val="007113AF"/>
    <w:rsid w:val="007161D7"/>
    <w:rsid w:val="00716BD8"/>
    <w:rsid w:val="007201D7"/>
    <w:rsid w:val="007215D6"/>
    <w:rsid w:val="007229CC"/>
    <w:rsid w:val="00726EAB"/>
    <w:rsid w:val="00733437"/>
    <w:rsid w:val="0073600F"/>
    <w:rsid w:val="00765CCA"/>
    <w:rsid w:val="00782B47"/>
    <w:rsid w:val="007A2700"/>
    <w:rsid w:val="007A4681"/>
    <w:rsid w:val="007C1D71"/>
    <w:rsid w:val="007E310A"/>
    <w:rsid w:val="007E4890"/>
    <w:rsid w:val="00804B6B"/>
    <w:rsid w:val="00825F54"/>
    <w:rsid w:val="00826E57"/>
    <w:rsid w:val="00891A6B"/>
    <w:rsid w:val="00892026"/>
    <w:rsid w:val="0089553E"/>
    <w:rsid w:val="008B7217"/>
    <w:rsid w:val="008C5BCD"/>
    <w:rsid w:val="008D6C44"/>
    <w:rsid w:val="00922AEB"/>
    <w:rsid w:val="00946E9B"/>
    <w:rsid w:val="0096365F"/>
    <w:rsid w:val="0097468D"/>
    <w:rsid w:val="009832CC"/>
    <w:rsid w:val="00991BF8"/>
    <w:rsid w:val="009925A3"/>
    <w:rsid w:val="009A3DAD"/>
    <w:rsid w:val="009A6AD9"/>
    <w:rsid w:val="009B0C1F"/>
    <w:rsid w:val="009D6200"/>
    <w:rsid w:val="009E385E"/>
    <w:rsid w:val="009F73C2"/>
    <w:rsid w:val="00A30E1B"/>
    <w:rsid w:val="00A314E0"/>
    <w:rsid w:val="00A36A72"/>
    <w:rsid w:val="00A4712E"/>
    <w:rsid w:val="00A67635"/>
    <w:rsid w:val="00AA2611"/>
    <w:rsid w:val="00AB0D2C"/>
    <w:rsid w:val="00AD7584"/>
    <w:rsid w:val="00B0554C"/>
    <w:rsid w:val="00B24166"/>
    <w:rsid w:val="00B47D77"/>
    <w:rsid w:val="00B52112"/>
    <w:rsid w:val="00B532E2"/>
    <w:rsid w:val="00B64ABF"/>
    <w:rsid w:val="00B65E29"/>
    <w:rsid w:val="00B704CC"/>
    <w:rsid w:val="00B8577D"/>
    <w:rsid w:val="00BC1453"/>
    <w:rsid w:val="00BC285F"/>
    <w:rsid w:val="00BD0991"/>
    <w:rsid w:val="00BF3BD8"/>
    <w:rsid w:val="00C07A06"/>
    <w:rsid w:val="00C1672F"/>
    <w:rsid w:val="00C24F1D"/>
    <w:rsid w:val="00C33ABD"/>
    <w:rsid w:val="00C40917"/>
    <w:rsid w:val="00C43E1D"/>
    <w:rsid w:val="00C677C8"/>
    <w:rsid w:val="00CA3472"/>
    <w:rsid w:val="00CB5329"/>
    <w:rsid w:val="00CC209A"/>
    <w:rsid w:val="00CC6724"/>
    <w:rsid w:val="00CE14A4"/>
    <w:rsid w:val="00D06EB7"/>
    <w:rsid w:val="00D101D4"/>
    <w:rsid w:val="00D20156"/>
    <w:rsid w:val="00D52779"/>
    <w:rsid w:val="00DA11EC"/>
    <w:rsid w:val="00DA2DB3"/>
    <w:rsid w:val="00DB1B74"/>
    <w:rsid w:val="00DD1676"/>
    <w:rsid w:val="00E50669"/>
    <w:rsid w:val="00E62718"/>
    <w:rsid w:val="00E66794"/>
    <w:rsid w:val="00E71E0E"/>
    <w:rsid w:val="00E71EEE"/>
    <w:rsid w:val="00E74200"/>
    <w:rsid w:val="00E75F4F"/>
    <w:rsid w:val="00E919F0"/>
    <w:rsid w:val="00EA0925"/>
    <w:rsid w:val="00EA5220"/>
    <w:rsid w:val="00EC48AF"/>
    <w:rsid w:val="00EE478D"/>
    <w:rsid w:val="00EE61E1"/>
    <w:rsid w:val="00EF5467"/>
    <w:rsid w:val="00F25A52"/>
    <w:rsid w:val="00F442A3"/>
    <w:rsid w:val="00F5172B"/>
    <w:rsid w:val="00F653BF"/>
    <w:rsid w:val="00F65C96"/>
    <w:rsid w:val="00F76A85"/>
    <w:rsid w:val="00FC77D4"/>
    <w:rsid w:val="00FD133D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330C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2A812-0A56-40D2-93DC-8D17BC84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166</cp:revision>
  <cp:lastPrinted>2023-05-23T12:44:00Z</cp:lastPrinted>
  <dcterms:created xsi:type="dcterms:W3CDTF">2018-04-17T05:01:00Z</dcterms:created>
  <dcterms:modified xsi:type="dcterms:W3CDTF">2023-05-23T12:49:00Z</dcterms:modified>
</cp:coreProperties>
</file>